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18DD6C9E" w:rsidR="004D255E" w:rsidRPr="00B93709" w:rsidRDefault="00732FFB" w:rsidP="00B9370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B93709">
                              <w:rPr>
                                <w:rFonts w:ascii="Calibri Light" w:hAnsi="Calibri Light" w:cs="Calibri Light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Medycyna przyszłości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18DD6C9E" w:rsidR="004D255E" w:rsidRPr="00B93709" w:rsidRDefault="00732FFB" w:rsidP="00B93709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B93709">
                        <w:rPr>
                          <w:rFonts w:ascii="Calibri Light" w:hAnsi="Calibri Light" w:cs="Calibri Light"/>
                          <w:b/>
                          <w:bCs/>
                          <w:caps/>
                          <w:color w:val="auto"/>
                          <w:sz w:val="32"/>
                          <w:szCs w:val="32"/>
                        </w:rPr>
                        <w:t>Medycyna przyszłości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220A73" w:rsidRPr="00C01834" w14:paraId="29DFFF33" w14:textId="77777777" w:rsidTr="00220A7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7371A989" w:rsidR="00220A73" w:rsidRPr="00C01834" w:rsidRDefault="00220A73" w:rsidP="00220A73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EAFA492" w:rsidR="00220A73" w:rsidRPr="00C01834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A1BB3">
              <w:t>2021/2022</w:t>
            </w:r>
          </w:p>
        </w:tc>
      </w:tr>
      <w:tr w:rsidR="00220A73" w:rsidRPr="00C01834" w14:paraId="20267CE8" w14:textId="77777777" w:rsidTr="00220A7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2295CB1D" w:rsidR="00220A73" w:rsidRPr="00C01834" w:rsidRDefault="00220A73" w:rsidP="00220A73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2B9DDF5B" w:rsidR="00220A73" w:rsidRPr="00C01834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A1BB3">
              <w:t>Lekarsko-stomatologiczny</w:t>
            </w:r>
          </w:p>
        </w:tc>
      </w:tr>
      <w:tr w:rsidR="00220A73" w:rsidRPr="00C01834" w14:paraId="4E6AAFC2" w14:textId="77777777" w:rsidTr="00220A7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56536637" w:rsidR="00220A73" w:rsidRPr="00C01834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0D0D42EB" w:rsidR="00220A73" w:rsidRPr="00C01834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A1BB3">
              <w:t>Lekarsko-dentystyczny</w:t>
            </w:r>
          </w:p>
        </w:tc>
      </w:tr>
      <w:tr w:rsidR="00B93709" w:rsidRPr="00C01834" w14:paraId="183C2EC2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3E854245" w:rsidR="00B93709" w:rsidRPr="00C01834" w:rsidRDefault="00B93709" w:rsidP="00B93709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Dyscyplina wiodąca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1905C43E" w:rsidR="00B93709" w:rsidRPr="00C01834" w:rsidRDefault="00B93709" w:rsidP="00B93709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Nauki medyczne</w:t>
            </w:r>
          </w:p>
        </w:tc>
      </w:tr>
      <w:tr w:rsidR="00B93709" w:rsidRPr="00C01834" w14:paraId="71F9ED42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5A158EDE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6C1F39AC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Ogólnoakademicki</w:t>
            </w:r>
          </w:p>
        </w:tc>
      </w:tr>
      <w:tr w:rsidR="00B93709" w:rsidRPr="00C01834" w14:paraId="75BB47CB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2F9C1EE5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7DBCFA92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</w:t>
            </w: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ednolite magisterskie</w:t>
            </w:r>
          </w:p>
        </w:tc>
      </w:tr>
      <w:tr w:rsidR="00B93709" w:rsidRPr="00C01834" w14:paraId="319D6F33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6856807A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131F87A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Stacjonarne</w:t>
            </w:r>
          </w:p>
        </w:tc>
      </w:tr>
      <w:tr w:rsidR="00A63CE6" w:rsidRPr="00C01834" w14:paraId="0D560214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BFC8F9" w14:textId="006A690F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4B97C7D1" w:rsidR="00A63CE6" w:rsidRPr="00B93709" w:rsidRDefault="00732FFB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B93709">
              <w:rPr>
                <w:bCs/>
                <w:color w:val="auto"/>
              </w:rPr>
              <w:t>Fakultatywny</w:t>
            </w:r>
          </w:p>
        </w:tc>
      </w:tr>
      <w:tr w:rsidR="00A63CE6" w:rsidRPr="00C01834" w14:paraId="5858F82D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3FBAB903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5A1D7624" w:rsidR="00A63CE6" w:rsidRPr="00B93709" w:rsidRDefault="00233F0A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B93709">
              <w:rPr>
                <w:bCs/>
                <w:color w:val="auto"/>
              </w:rPr>
              <w:t>Zaliczenie</w:t>
            </w:r>
          </w:p>
        </w:tc>
      </w:tr>
      <w:tr w:rsidR="00B93709" w:rsidRPr="00220A73" w14:paraId="3B53E346" w14:textId="77777777" w:rsidTr="00B93709">
        <w:trPr>
          <w:trHeight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86A8C8B" w14:textId="4394F5BE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prowadząca</w:t>
            </w: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4A43FB5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Zakład Informatyki Medycznej i Telemedycyny</w:t>
            </w:r>
          </w:p>
          <w:p w14:paraId="6C2CD9BE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ul. Litewska 16, 00-581 Warszawa, III piętro</w:t>
            </w:r>
          </w:p>
          <w:p w14:paraId="0FAA49CF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tel. (+48) 22 116 92 43</w:t>
            </w:r>
          </w:p>
          <w:p w14:paraId="4A9E70A2" w14:textId="12DE4060" w:rsidR="00B93709" w:rsidRPr="00B93709" w:rsidRDefault="00B93709" w:rsidP="00B93709">
            <w:pPr>
              <w:spacing w:after="0" w:line="259" w:lineRule="auto"/>
              <w:ind w:left="0" w:firstLine="0"/>
              <w:rPr>
                <w:bCs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e-mail: zimt@wum.edu.pl</w:t>
            </w:r>
          </w:p>
        </w:tc>
      </w:tr>
      <w:tr w:rsidR="00B93709" w:rsidRPr="00220A73" w14:paraId="2DE86E08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367FF6C6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4E3FEB23" w:rsidR="00B93709" w:rsidRPr="006A76D9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</w:t>
            </w:r>
            <w:r w:rsidRPr="0027145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Andrzej Cacko; andrzej.cacko@wum.edu.pl</w:t>
            </w:r>
          </w:p>
        </w:tc>
      </w:tr>
      <w:tr w:rsidR="00B93709" w:rsidRPr="00220A73" w14:paraId="52E84EAE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662AD156" w:rsidR="00B93709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16B6CB77" w:rsidR="00B93709" w:rsidRPr="00645CA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</w:t>
            </w:r>
            <w:r w:rsidRPr="0027145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Andrzej Cacko; andrzej.cacko@wum.edu.pl</w:t>
            </w:r>
          </w:p>
        </w:tc>
      </w:tr>
      <w:tr w:rsidR="00B93709" w:rsidRPr="00B93709" w14:paraId="1C47B7EB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3F8D90C2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6EEBE88D" w:rsidR="00B93709" w:rsidRPr="00B93709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</w:tc>
      </w:tr>
      <w:tr w:rsidR="006D018B" w:rsidRPr="00220A73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B6A43B1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Dr hab. n. med. Andrzej Cacko; andrzej.cacko@wum.edu.pl</w:t>
            </w:r>
          </w:p>
          <w:p w14:paraId="46B3ADEC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  <w:p w14:paraId="2D0C66FD" w14:textId="762421A7" w:rsidR="006D018B" w:rsidRPr="00B93709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Mgr inż. Emanuel Tataj; emanuel.tataj@wum.edu.pl</w:t>
            </w:r>
          </w:p>
        </w:tc>
      </w:tr>
    </w:tbl>
    <w:p w14:paraId="6766E821" w14:textId="31AC2581" w:rsidR="00C01834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34278C99" w14:textId="6C498F0A" w:rsidR="00862E09" w:rsidRDefault="00862E09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5D015B15" w14:textId="77777777" w:rsidR="00862E09" w:rsidRPr="00B93709" w:rsidRDefault="00862E09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lastRenderedPageBreak/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0D63E" w14:textId="3E8D8323" w:rsidR="00C92ECE" w:rsidRDefault="008B0E82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r w:rsidR="00CF619E">
              <w:rPr>
                <w:color w:val="auto"/>
              </w:rPr>
              <w:t>I</w:t>
            </w:r>
            <w:r w:rsidR="00732FFB">
              <w:rPr>
                <w:color w:val="auto"/>
              </w:rPr>
              <w:t>, II, III, IV, V</w:t>
            </w:r>
          </w:p>
          <w:p w14:paraId="24784FA8" w14:textId="1EC8097A" w:rsidR="008B0E82" w:rsidRPr="00C01834" w:rsidRDefault="008B0E82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Semestr: zimowy i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4D255E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3D05DF5B" w:rsidR="00C92ECE" w:rsidRPr="00C01834" w:rsidRDefault="008B0E82" w:rsidP="004D255E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4D255E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4D255E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4D255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4D255E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26AD165A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  <w:r w:rsidR="00645CA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69900BFF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040F2149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1DCD38DC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  <w:r w:rsidR="00645CA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EAD3766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D61BD84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6A76D9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6A76D9" w:rsidRPr="00C01834" w:rsidRDefault="006A76D9" w:rsidP="006A76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6FEE234D" w:rsidR="006A76D9" w:rsidRPr="00C01834" w:rsidRDefault="00732FFB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70DD250" w:rsidR="006A76D9" w:rsidRPr="00C01834" w:rsidRDefault="00732FFB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732FFB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6544EB12" w:rsidR="00C01834" w:rsidRPr="006A76D9" w:rsidRDefault="00C01834" w:rsidP="004D255E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6A76D9">
              <w:rPr>
                <w:color w:val="auto"/>
                <w:lang w:val="en-GB"/>
              </w:rPr>
              <w:t>e-learning (e-L)</w:t>
            </w:r>
            <w:r w:rsidR="006A76D9" w:rsidRPr="006A76D9">
              <w:rPr>
                <w:color w:val="auto"/>
                <w:lang w:val="en-GB"/>
              </w:rPr>
              <w:t xml:space="preserve"> </w:t>
            </w:r>
            <w:r w:rsidR="00732FFB">
              <w:rPr>
                <w:color w:val="auto"/>
                <w:lang w:val="en-GB"/>
              </w:rPr>
              <w:t>- seminaria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5416262E" w:rsidR="00C01834" w:rsidRPr="00732FFB" w:rsidRDefault="00732FFB" w:rsidP="004D255E">
            <w:pPr>
              <w:spacing w:after="16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3C71626D" w:rsidR="00C01834" w:rsidRPr="00732FFB" w:rsidRDefault="00732FFB" w:rsidP="004D255E">
            <w:pPr>
              <w:spacing w:after="16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1,0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0DBF24F7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24CDFF12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4D255E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A8890DB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5B22F85A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4D255E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0891BDD6" w:rsidR="00C01834" w:rsidRPr="00C01834" w:rsidRDefault="00C01834" w:rsidP="00D757FB">
            <w:pPr>
              <w:spacing w:after="0" w:line="259" w:lineRule="auto"/>
              <w:ind w:left="33" w:firstLine="0"/>
              <w:rPr>
                <w:color w:val="auto"/>
              </w:rPr>
            </w:pP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B8AB96" w14:textId="220B74C4" w:rsidR="00732FFB" w:rsidRPr="00732FFB" w:rsidRDefault="00732FFB" w:rsidP="00732FFB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 xml:space="preserve">Współczesne technologie zmieniają sektor ochrony zdrowia i jest to proces nieunikniony. </w:t>
            </w:r>
          </w:p>
          <w:p w14:paraId="2861D2DA" w14:textId="4B0E3C10" w:rsidR="00C01834" w:rsidRPr="00732FFB" w:rsidRDefault="00732FFB" w:rsidP="00732FFB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 xml:space="preserve">Plan zajęć powstał we współpracy z Dr. Bertalan Meskó z Uniwersytetu Semmelweis w Budapeszcie, który jest dyrektorem Instytutu Futurystyki Medycznej i prowadzi blog naukowy The Medical Futurist (medicalfuturist.com). </w:t>
            </w:r>
          </w:p>
        </w:tc>
      </w:tr>
      <w:tr w:rsidR="00D757FB" w:rsidRPr="00C01834" w14:paraId="410C218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4CF85AA" w14:textId="58A572C5" w:rsidR="00D757FB" w:rsidRPr="00C01834" w:rsidRDefault="00D757FB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47AEDE" w14:textId="73DD2175" w:rsidR="00D757FB" w:rsidRDefault="00732FFB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>Celem fakultetu jest nauczenie studentów jak korzystać z nowoczesnych technologii cyfrowych w sposób zaawansowany, tak aby pomagały w przyszłej pracy. Nowe technologie zbliżają lekarza do pacjenta, pozwalają lepiej poznać chorego, jego styl życia i potrzeby. Co więcej, uzupełniają relację lekarz-pacjent.</w:t>
            </w:r>
          </w:p>
        </w:tc>
      </w:tr>
      <w:tr w:rsidR="00D757FB" w:rsidRPr="00C01834" w14:paraId="62CB65CB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01CE12" w14:textId="62C02888" w:rsidR="00D757FB" w:rsidRPr="00C01834" w:rsidRDefault="00D757FB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4B460F" w14:textId="65E7C9D5" w:rsidR="00D757FB" w:rsidRDefault="00732FFB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>Omówimy nowe metody diagnozowania i leczenia, przyjrzymy się najnowszym rozwiązaniom prezentowanym podczas międzynarodowych targów medycznych, zastanowimy nad bezpieczeństwem i podstawami prawnymi wykorzystania smartfona w codziennej praktyce lekarskiej.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5BF61FC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4D255E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C73F73A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44A25DDB" w:rsidR="00F56E87" w:rsidRPr="00C01834" w:rsidRDefault="002816E7" w:rsidP="008C324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4D255E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23F76FAE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220A73" w:rsidRPr="00C01834" w14:paraId="2D551453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EBD73B4" w14:textId="46BE6880" w:rsidR="00220A73" w:rsidRPr="00BA7A3B" w:rsidRDefault="00220A73" w:rsidP="00220A7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D.W17.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0C8B9E" w14:textId="11BBDEE1" w:rsidR="00220A73" w:rsidRPr="00BA7A3B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proces kształtowania się nowych specjalności w zakresie dyscypliny naukowej - nauki medyczne i osiągnięcia czołowych przedstawicieli medycyny polskiej i światowej</w:t>
            </w:r>
          </w:p>
        </w:tc>
      </w:tr>
      <w:tr w:rsidR="00C01834" w:rsidRPr="00C01834" w14:paraId="7FB0126B" w14:textId="77777777" w:rsidTr="004D255E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668426DF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Umiejętności – Absolwent potrafi:</w:t>
            </w:r>
          </w:p>
        </w:tc>
      </w:tr>
      <w:tr w:rsidR="00220A73" w:rsidRPr="00C01834" w14:paraId="3322D74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5260CB6" w14:textId="07F054BA" w:rsidR="00220A73" w:rsidRPr="00BA7A3B" w:rsidRDefault="00220A73" w:rsidP="00220A7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D.U13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C27C2F" w14:textId="29EF0C42" w:rsidR="00220A73" w:rsidRPr="00BA7A3B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wykorzystywać i przetwarzać informacje, stosując narzędzia informatyczne i korzystając z nowoczesnych źródeł wiedzy medycznej</w:t>
            </w:r>
          </w:p>
        </w:tc>
      </w:tr>
      <w:tr w:rsidR="00220A73" w:rsidRPr="00C01834" w14:paraId="4143789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D0F1A3" w14:textId="0370D2CB" w:rsidR="00220A73" w:rsidRDefault="00220A73" w:rsidP="00220A7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D.U16.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BD2CE5C" w14:textId="1A535FDC" w:rsidR="00220A73" w:rsidRDefault="00220A73" w:rsidP="00220A73">
            <w:pPr>
              <w:spacing w:after="0" w:line="259" w:lineRule="auto"/>
              <w:ind w:left="0" w:firstLine="0"/>
            </w:pPr>
            <w:r>
              <w:t>krytycznie analizować piśmiennictwo medyczne, w tym w języku angielskim i wyciągać wnioski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3367F5C2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4D255E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930108" w:rsidRPr="00C01834" w14:paraId="03A72B9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B361F02" w14:textId="6D989BEA" w:rsidR="00930108" w:rsidRPr="00930108" w:rsidRDefault="001C250A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6505A5A" w14:textId="0CD9FC1D" w:rsidR="00930108" w:rsidRPr="00930108" w:rsidRDefault="00220A73" w:rsidP="0093010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podstawowe narzędzia informatyczne i biostatystyczne wykorzystywane w medycynie, w tym medyczne bazy danych, arkusze kalkulacyjne i podstawy grafiki komputerowej</w:t>
            </w:r>
          </w:p>
        </w:tc>
      </w:tr>
      <w:tr w:rsidR="00A93539" w:rsidRPr="00C01834" w14:paraId="32EA5EF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6365D8" w14:textId="54999717" w:rsidR="00A93539" w:rsidRPr="00A93539" w:rsidRDefault="001C250A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46DF1E" w14:textId="3AF0640B" w:rsidR="00A93539" w:rsidRPr="00A93539" w:rsidRDefault="00A93539" w:rsidP="00A9353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93539">
              <w:rPr>
                <w:color w:val="auto"/>
              </w:rPr>
              <w:t>regulacje prawne dotyczące prowadzenia dokumentacji</w:t>
            </w:r>
            <w:r>
              <w:rPr>
                <w:color w:val="auto"/>
              </w:rPr>
              <w:t xml:space="preserve"> </w:t>
            </w:r>
            <w:r w:rsidRPr="00A93539">
              <w:rPr>
                <w:color w:val="auto"/>
              </w:rPr>
              <w:t>medycznej, odpowiedzialności karnej, cywilnej i zawodowej lekarza</w:t>
            </w:r>
          </w:p>
        </w:tc>
      </w:tr>
      <w:tr w:rsidR="00220A73" w:rsidRPr="00C01834" w14:paraId="2E32C18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18F6B1" w14:textId="3751C7F2" w:rsidR="00220A73" w:rsidRDefault="00220A73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3BCD48B" w14:textId="3C9BC726" w:rsidR="00220A73" w:rsidRPr="00A93539" w:rsidRDefault="00220A73" w:rsidP="00A9353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możliwości współczesnej telemedycyny jako narzędzia wspomagania pracy lekarza</w:t>
            </w:r>
          </w:p>
        </w:tc>
      </w:tr>
      <w:tr w:rsidR="00C01834" w:rsidRPr="00C01834" w14:paraId="5EB91636" w14:textId="77777777" w:rsidTr="004D255E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07597502" w:rsidR="00C01834" w:rsidRPr="00C01834" w:rsidRDefault="001C250A" w:rsidP="004D255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57A78569" w:rsidR="00C01834" w:rsidRPr="00C01834" w:rsidRDefault="00634112" w:rsidP="0093010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korzystać́ z baz danych, w tym internetowych, wyszukiwać́ i przetwarzać dane za pomocą̨ dostępnych narzędzi</w:t>
            </w:r>
          </w:p>
        </w:tc>
      </w:tr>
      <w:tr w:rsidR="007C72F1" w:rsidRPr="00C01834" w14:paraId="7463729E" w14:textId="77777777" w:rsidTr="00520437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78B278" w14:textId="7234B887" w:rsidR="007C72F1" w:rsidRPr="00930108" w:rsidRDefault="007C72F1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 – Absolwent jest gotów do:</w:t>
            </w:r>
          </w:p>
        </w:tc>
      </w:tr>
      <w:tr w:rsidR="007C72F1" w:rsidRPr="00C01834" w14:paraId="227E11F8" w14:textId="77777777" w:rsidTr="00213A22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033BDF7" w14:textId="26E35090" w:rsidR="007C72F1" w:rsidRPr="00930108" w:rsidRDefault="007C72F1" w:rsidP="007C72F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C731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C0B8F1D" w14:textId="52688FDD" w:rsidR="007C72F1" w:rsidRPr="00930108" w:rsidRDefault="007C72F1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korzystania z obiektywnych źródeł informacji</w:t>
            </w:r>
          </w:p>
        </w:tc>
      </w:tr>
      <w:tr w:rsidR="007C72F1" w:rsidRPr="00C01834" w14:paraId="77615E1C" w14:textId="77777777" w:rsidTr="00213A22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C1D1F6" w14:textId="09D0B029" w:rsidR="007C72F1" w:rsidRPr="00930108" w:rsidRDefault="007C72F1" w:rsidP="007C72F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5375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1A08D81" w14:textId="65D26A30" w:rsidR="007C72F1" w:rsidRPr="00930108" w:rsidRDefault="007C72F1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przestrzegania tajemnicy lekarskiej i praw pacjenta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696"/>
        <w:gridCol w:w="5529"/>
        <w:gridCol w:w="2947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B607F0" w14:paraId="6A2542B7" w14:textId="77777777" w:rsidTr="00B607F0">
        <w:trPr>
          <w:trHeight w:val="484"/>
        </w:trPr>
        <w:tc>
          <w:tcPr>
            <w:tcW w:w="1696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9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947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B93709" w14:paraId="403695A7" w14:textId="77777777" w:rsidTr="00B93709">
        <w:tc>
          <w:tcPr>
            <w:tcW w:w="1696" w:type="dxa"/>
            <w:vMerge w:val="restart"/>
            <w:shd w:val="clear" w:color="auto" w:fill="F2F2F2"/>
            <w:vAlign w:val="center"/>
          </w:tcPr>
          <w:p w14:paraId="746E613E" w14:textId="2E383CDC" w:rsidR="00B93709" w:rsidRDefault="00B93709" w:rsidP="00B93709">
            <w:pPr>
              <w:spacing w:after="11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Seminaria</w:t>
            </w:r>
          </w:p>
        </w:tc>
        <w:tc>
          <w:tcPr>
            <w:tcW w:w="5529" w:type="dxa"/>
            <w:shd w:val="clear" w:color="auto" w:fill="F2F2F2"/>
          </w:tcPr>
          <w:p w14:paraId="499578BD" w14:textId="3DAC145F" w:rsidR="00B93709" w:rsidRDefault="00B93709" w:rsidP="00306AFC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7122A0">
              <w:rPr>
                <w:b/>
                <w:bCs/>
                <w:iCs/>
                <w:color w:val="000000" w:themeColor="text1"/>
              </w:rPr>
              <w:t xml:space="preserve">S1. </w:t>
            </w:r>
            <w:r>
              <w:rPr>
                <w:b/>
                <w:bCs/>
                <w:iCs/>
                <w:color w:val="000000" w:themeColor="text1"/>
              </w:rPr>
              <w:t xml:space="preserve"> – Seminarium 1 – </w:t>
            </w:r>
            <w:r w:rsidRPr="007C72F1">
              <w:t>Wprowadzenie do cyfrowej medycyny.</w:t>
            </w:r>
          </w:p>
        </w:tc>
        <w:tc>
          <w:tcPr>
            <w:tcW w:w="2947" w:type="dxa"/>
            <w:shd w:val="clear" w:color="auto" w:fill="F2F2F2"/>
          </w:tcPr>
          <w:p w14:paraId="25959C73" w14:textId="31912C88" w:rsidR="007C72F1" w:rsidRDefault="00634112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7C72F1"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="007C72F1"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="007C72F1" w:rsidRPr="00BA7A3B">
              <w:rPr>
                <w:color w:val="auto"/>
              </w:rPr>
              <w:t>.</w:t>
            </w:r>
            <w:r w:rsidR="007C72F1">
              <w:rPr>
                <w:color w:val="auto"/>
              </w:rPr>
              <w:t>,</w:t>
            </w:r>
            <w:r>
              <w:rPr>
                <w:color w:val="auto"/>
              </w:rPr>
              <w:t xml:space="preserve"> D</w:t>
            </w:r>
            <w:r w:rsidR="007C72F1"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="007C72F1" w:rsidRPr="00BA7A3B">
              <w:rPr>
                <w:color w:val="auto"/>
              </w:rPr>
              <w:t>.</w:t>
            </w:r>
            <w:r w:rsidR="007C72F1">
              <w:rPr>
                <w:color w:val="auto"/>
              </w:rPr>
              <w:t xml:space="preserve">, </w:t>
            </w:r>
          </w:p>
          <w:p w14:paraId="0645D630" w14:textId="42851C17" w:rsidR="00B93709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W1, W2, </w:t>
            </w:r>
            <w:r w:rsidR="00634112">
              <w:rPr>
                <w:color w:val="auto"/>
              </w:rPr>
              <w:t xml:space="preserve">W3, </w:t>
            </w:r>
            <w:r>
              <w:rPr>
                <w:color w:val="auto"/>
              </w:rPr>
              <w:t>U1, K1, K2</w:t>
            </w:r>
            <w:r w:rsidR="00B93709">
              <w:rPr>
                <w:color w:val="auto"/>
              </w:rPr>
              <w:t>.</w:t>
            </w:r>
          </w:p>
        </w:tc>
      </w:tr>
      <w:tr w:rsidR="007C72F1" w14:paraId="35868D80" w14:textId="77777777" w:rsidTr="00B607F0">
        <w:tc>
          <w:tcPr>
            <w:tcW w:w="1696" w:type="dxa"/>
            <w:vMerge/>
            <w:shd w:val="clear" w:color="auto" w:fill="F2F2F2"/>
          </w:tcPr>
          <w:p w14:paraId="0917F393" w14:textId="5BD131BE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76E801F3" w14:textId="4147F200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7122A0">
              <w:rPr>
                <w:b/>
                <w:bCs/>
                <w:iCs/>
                <w:color w:val="000000" w:themeColor="text1"/>
              </w:rPr>
              <w:t>S2.</w:t>
            </w:r>
            <w:r>
              <w:rPr>
                <w:b/>
                <w:bCs/>
                <w:iCs/>
                <w:color w:val="000000" w:themeColor="text1"/>
              </w:rPr>
              <w:t xml:space="preserve"> – Seminarium 2 – </w:t>
            </w:r>
            <w:r w:rsidRPr="007C72F1">
              <w:rPr>
                <w:iCs/>
                <w:color w:val="000000" w:themeColor="text1"/>
              </w:rPr>
              <w:t>Szpital przyszłości.</w:t>
            </w:r>
          </w:p>
        </w:tc>
        <w:tc>
          <w:tcPr>
            <w:tcW w:w="2947" w:type="dxa"/>
            <w:shd w:val="clear" w:color="auto" w:fill="F2F2F2"/>
          </w:tcPr>
          <w:p w14:paraId="0B7684CE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3D9FC648" w14:textId="5CD17C6B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119C9EBF" w14:textId="77777777" w:rsidTr="00B607F0">
        <w:tc>
          <w:tcPr>
            <w:tcW w:w="1696" w:type="dxa"/>
            <w:vMerge/>
            <w:shd w:val="clear" w:color="auto" w:fill="F2F2F2"/>
          </w:tcPr>
          <w:p w14:paraId="05EF3D12" w14:textId="2DE5016A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46069FA6" w14:textId="75AD43C1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</w:rPr>
              <w:t>S3</w:t>
            </w:r>
            <w:r w:rsidRPr="007122A0">
              <w:rPr>
                <w:b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Seminarium 3 – </w:t>
            </w:r>
            <w:r w:rsidRPr="007C72F1">
              <w:rPr>
                <w:bCs/>
              </w:rPr>
              <w:t>Telemedycyna z perspektywy prawa.</w:t>
            </w:r>
          </w:p>
        </w:tc>
        <w:tc>
          <w:tcPr>
            <w:tcW w:w="2947" w:type="dxa"/>
            <w:shd w:val="clear" w:color="auto" w:fill="F2F2F2"/>
          </w:tcPr>
          <w:p w14:paraId="4FE1781E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0727816B" w14:textId="17CA007A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0FBCE1EE" w14:textId="77777777" w:rsidTr="00B607F0">
        <w:tc>
          <w:tcPr>
            <w:tcW w:w="1696" w:type="dxa"/>
            <w:vMerge/>
            <w:shd w:val="clear" w:color="auto" w:fill="F2F2F2"/>
          </w:tcPr>
          <w:p w14:paraId="4082B3B1" w14:textId="6BBC9720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713470E1" w14:textId="4B41B89B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S4</w:t>
            </w:r>
            <w:r w:rsidRPr="007122A0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>– Seminarium 4 –</w:t>
            </w:r>
            <w:r w:rsidRPr="007122A0">
              <w:rPr>
                <w:b/>
                <w:color w:val="000000" w:themeColor="text1"/>
              </w:rPr>
              <w:t xml:space="preserve"> </w:t>
            </w:r>
            <w:r w:rsidRPr="007C72F1">
              <w:rPr>
                <w:bCs/>
                <w:color w:val="000000" w:themeColor="text1"/>
              </w:rPr>
              <w:t>Aspekty etyczne cyfrowych danych medycznych.</w:t>
            </w:r>
          </w:p>
        </w:tc>
        <w:tc>
          <w:tcPr>
            <w:tcW w:w="2947" w:type="dxa"/>
            <w:shd w:val="clear" w:color="auto" w:fill="F2F2F2"/>
          </w:tcPr>
          <w:p w14:paraId="09300DC5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03DB50F1" w14:textId="138CEAED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13FBEED8" w14:textId="77777777" w:rsidTr="00B607F0">
        <w:tc>
          <w:tcPr>
            <w:tcW w:w="1696" w:type="dxa"/>
            <w:vMerge/>
            <w:shd w:val="clear" w:color="auto" w:fill="F2F2F2"/>
          </w:tcPr>
          <w:p w14:paraId="5C3419A9" w14:textId="7548A2EE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C95D0F" w14:textId="36047B15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S5</w:t>
            </w:r>
            <w:r w:rsidRPr="007122A0">
              <w:rPr>
                <w:b/>
                <w:bCs/>
                <w:iCs/>
                <w:color w:val="000000" w:themeColor="text1"/>
              </w:rPr>
              <w:t xml:space="preserve">.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5 – </w:t>
            </w:r>
            <w:r w:rsidRPr="007C72F1">
              <w:rPr>
                <w:bCs/>
                <w:color w:val="000000" w:themeColor="text1"/>
              </w:rPr>
              <w:t>Prywatność w Internecie medycznym.</w:t>
            </w:r>
          </w:p>
        </w:tc>
        <w:tc>
          <w:tcPr>
            <w:tcW w:w="2947" w:type="dxa"/>
            <w:shd w:val="clear" w:color="auto" w:fill="F2F2F2"/>
          </w:tcPr>
          <w:p w14:paraId="1F446AE6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2903DB2C" w14:textId="1EC5CA8E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6A7BF766" w14:textId="77777777" w:rsidTr="00B607F0">
        <w:tc>
          <w:tcPr>
            <w:tcW w:w="1696" w:type="dxa"/>
            <w:vMerge/>
            <w:shd w:val="clear" w:color="auto" w:fill="F2F2F2"/>
          </w:tcPr>
          <w:p w14:paraId="43068F5D" w14:textId="4713C0F9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6DB6B3C8" w14:textId="7394FB7F" w:rsidR="007C72F1" w:rsidRPr="000D6A5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>S6</w:t>
            </w:r>
            <w:r>
              <w:rPr>
                <w:b/>
                <w:bCs/>
                <w:iCs/>
                <w:color w:val="000000" w:themeColor="text1"/>
              </w:rPr>
              <w:t>. – Seminarium 6 –</w:t>
            </w:r>
            <w:r>
              <w:rPr>
                <w:b/>
                <w:bCs/>
                <w:iCs/>
              </w:rPr>
              <w:t xml:space="preserve"> </w:t>
            </w:r>
            <w:r w:rsidRPr="007C72F1">
              <w:t>Rewolucja cyfrowej medycyny.</w:t>
            </w:r>
          </w:p>
        </w:tc>
        <w:tc>
          <w:tcPr>
            <w:tcW w:w="2947" w:type="dxa"/>
            <w:shd w:val="clear" w:color="auto" w:fill="F2F2F2"/>
          </w:tcPr>
          <w:p w14:paraId="691F4913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151BE70F" w14:textId="70434CA5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7DE3E60F" w14:textId="77777777" w:rsidTr="00641A51">
        <w:tc>
          <w:tcPr>
            <w:tcW w:w="1696" w:type="dxa"/>
            <w:vMerge/>
            <w:shd w:val="clear" w:color="auto" w:fill="F2F2F2"/>
          </w:tcPr>
          <w:p w14:paraId="28E58746" w14:textId="7C44B070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  <w:vAlign w:val="center"/>
          </w:tcPr>
          <w:p w14:paraId="08835E27" w14:textId="2FA1F395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>S7.</w:t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7 – </w:t>
            </w:r>
            <w:r w:rsidRPr="007C72F1">
              <w:rPr>
                <w:bCs/>
                <w:iCs/>
              </w:rPr>
              <w:t>Zarządzanie w ochronie zdrowia z wykorzystaniem nowoczesnych technologii.</w:t>
            </w:r>
          </w:p>
        </w:tc>
        <w:tc>
          <w:tcPr>
            <w:tcW w:w="2947" w:type="dxa"/>
            <w:shd w:val="clear" w:color="auto" w:fill="F2F2F2"/>
          </w:tcPr>
          <w:p w14:paraId="1641FEA0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32BFA9DA" w14:textId="7CD20AC0" w:rsidR="007C72F1" w:rsidRPr="00BA7A3B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7A1484F3" w14:textId="77777777" w:rsidTr="00641A51">
        <w:tc>
          <w:tcPr>
            <w:tcW w:w="1696" w:type="dxa"/>
            <w:vMerge/>
            <w:shd w:val="clear" w:color="auto" w:fill="F2F2F2"/>
          </w:tcPr>
          <w:p w14:paraId="30E29F4C" w14:textId="7DD82933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  <w:vAlign w:val="center"/>
          </w:tcPr>
          <w:p w14:paraId="0105E481" w14:textId="57424A61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</w:rPr>
              <w:t xml:space="preserve">S8.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8 – </w:t>
            </w:r>
            <w:r w:rsidRPr="007C72F1">
              <w:rPr>
                <w:bCs/>
                <w:iCs/>
              </w:rPr>
              <w:t>Przyszłość technologii cyfrowych.</w:t>
            </w:r>
          </w:p>
        </w:tc>
        <w:tc>
          <w:tcPr>
            <w:tcW w:w="2947" w:type="dxa"/>
            <w:shd w:val="clear" w:color="auto" w:fill="F2F2F2"/>
          </w:tcPr>
          <w:p w14:paraId="34695314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5A1BDDB0" w14:textId="47A4FC22" w:rsidR="007C72F1" w:rsidRPr="00BA7A3B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607462AA" w14:textId="77777777" w:rsidTr="00641A51">
        <w:tc>
          <w:tcPr>
            <w:tcW w:w="1696" w:type="dxa"/>
            <w:vMerge/>
            <w:shd w:val="clear" w:color="auto" w:fill="F2F2F2"/>
          </w:tcPr>
          <w:p w14:paraId="2D9D8AB3" w14:textId="59E0462A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  <w:vAlign w:val="center"/>
          </w:tcPr>
          <w:p w14:paraId="0FDED098" w14:textId="3353E122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 xml:space="preserve">S9.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9 – </w:t>
            </w:r>
            <w:r w:rsidRPr="007C72F1">
              <w:rPr>
                <w:bCs/>
                <w:iCs/>
              </w:rPr>
              <w:t>Przełomowe technologie medyczne</w:t>
            </w:r>
            <w:r>
              <w:rPr>
                <w:bCs/>
                <w:iCs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2E06A4DF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71F50958" w14:textId="4FEFB961" w:rsidR="007C72F1" w:rsidRPr="00BA7A3B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64CAC3AB" w14:textId="77777777" w:rsidTr="00641A51">
        <w:tc>
          <w:tcPr>
            <w:tcW w:w="1696" w:type="dxa"/>
            <w:vMerge/>
            <w:shd w:val="clear" w:color="auto" w:fill="F2F2F2"/>
          </w:tcPr>
          <w:p w14:paraId="5116095A" w14:textId="47FEECCB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719278" w14:textId="1DE3528E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93709">
              <w:rPr>
                <w:b/>
                <w:bCs/>
                <w:color w:val="auto"/>
              </w:rPr>
              <w:t>Zaliczenie:</w:t>
            </w:r>
            <w:r>
              <w:rPr>
                <w:color w:val="auto"/>
              </w:rPr>
              <w:t xml:space="preserve"> </w:t>
            </w:r>
            <w:r w:rsidRPr="00832494">
              <w:rPr>
                <w:color w:val="auto"/>
              </w:rPr>
              <w:t xml:space="preserve">Test podsumowujący. </w:t>
            </w:r>
            <w:r>
              <w:rPr>
                <w:color w:val="auto"/>
              </w:rPr>
              <w:t>(MSQ</w:t>
            </w:r>
            <w:r w:rsidRPr="00791C20">
              <w:rPr>
                <w:color w:val="auto"/>
              </w:rPr>
              <w:t xml:space="preserve">) – pytania dotyczące materiału </w:t>
            </w:r>
            <w:r>
              <w:rPr>
                <w:color w:val="auto"/>
              </w:rPr>
              <w:t>wszystkich seminariów</w:t>
            </w:r>
            <w:r w:rsidRPr="00791C20">
              <w:rPr>
                <w:color w:val="auto"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4D5F07F5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010CD818" w14:textId="51C132B2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4D255E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0"/>
      <w:tr w:rsidR="00014630" w:rsidRPr="00C01834" w14:paraId="493D1E2C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EDCDCCD" w14:textId="77777777" w:rsidR="00832494" w:rsidRPr="00832494" w:rsidRDefault="00832494" w:rsidP="00832494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832494">
              <w:rPr>
                <w:color w:val="auto"/>
              </w:rPr>
              <w:t>1. Materiały dostępne na platformie e-WUM</w:t>
            </w:r>
          </w:p>
          <w:p w14:paraId="10528821" w14:textId="4A0F676C" w:rsidR="00014630" w:rsidRPr="00C01834" w:rsidRDefault="00832494" w:rsidP="00832494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832494">
              <w:rPr>
                <w:color w:val="auto"/>
              </w:rPr>
              <w:t>2. Materiały opublikowane na stronie medicalfuturist.com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4D255E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832494" w14:paraId="2B0597DD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EBE60B4" w14:textId="3F0C3AFB" w:rsidR="00832494" w:rsidRPr="00832494" w:rsidRDefault="00832494" w:rsidP="00832494">
            <w:pPr>
              <w:spacing w:after="0" w:line="259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832494">
              <w:rPr>
                <w:color w:val="auto"/>
              </w:rPr>
              <w:t>. Ramez Naam: Apex Nexus. Wyd. Drageus 2017</w:t>
            </w:r>
          </w:p>
          <w:p w14:paraId="7890C7AF" w14:textId="4464E049" w:rsidR="00832494" w:rsidRPr="00125F10" w:rsidRDefault="00832494" w:rsidP="00832494">
            <w:pPr>
              <w:spacing w:after="0" w:line="259" w:lineRule="auto"/>
              <w:rPr>
                <w:color w:val="auto"/>
                <w:lang w:val="en-GB"/>
              </w:rPr>
            </w:pPr>
            <w:r>
              <w:rPr>
                <w:color w:val="auto"/>
              </w:rPr>
              <w:t>2</w:t>
            </w:r>
            <w:r w:rsidRPr="00832494">
              <w:rPr>
                <w:color w:val="auto"/>
              </w:rPr>
              <w:t xml:space="preserve">. Aldous Huxley: Nowy wspaniały świat. </w:t>
            </w:r>
            <w:r w:rsidRPr="00125F10">
              <w:rPr>
                <w:color w:val="auto"/>
                <w:lang w:val="en-GB"/>
              </w:rPr>
              <w:t>Wyd. MUZA 2011</w:t>
            </w:r>
          </w:p>
          <w:p w14:paraId="47BFFACE" w14:textId="49BBC129" w:rsidR="00DA1E68" w:rsidRPr="00832494" w:rsidRDefault="00832494" w:rsidP="00832494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</w:t>
            </w:r>
            <w:r w:rsidRPr="00832494">
              <w:rPr>
                <w:color w:val="auto"/>
                <w:lang w:val="en-GB"/>
              </w:rPr>
              <w:t>. Dave Eggers: Krąg. Wyd. Sonia Draga 2015</w:t>
            </w:r>
          </w:p>
        </w:tc>
      </w:tr>
    </w:tbl>
    <w:p w14:paraId="4742B585" w14:textId="7E4DA10D" w:rsidR="00C01834" w:rsidRPr="00832494" w:rsidRDefault="00C01834" w:rsidP="00E55362">
      <w:pPr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4D255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1DD64967" w:rsidR="00A3096F" w:rsidRPr="00C01834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W1, W2, W3, U1, K1, </w:t>
            </w:r>
            <w:proofErr w:type="gramStart"/>
            <w:r>
              <w:rPr>
                <w:color w:val="auto"/>
              </w:rPr>
              <w:t>K2.</w:t>
            </w:r>
            <w:r w:rsidR="00A01C3F">
              <w:rPr>
                <w:color w:val="auto"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23058E5E" w:rsidR="00A3096F" w:rsidRPr="00C01834" w:rsidRDefault="00B678E3" w:rsidP="00B678E3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B678E3">
              <w:rPr>
                <w:color w:val="auto"/>
              </w:rPr>
              <w:t>Wykonanie zadań i aktywności e-learningowyc</w:t>
            </w:r>
            <w:r w:rsidR="00E71222">
              <w:rPr>
                <w:color w:val="auto"/>
              </w:rPr>
              <w:t>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9466A9" w14:textId="77777777" w:rsidR="00A86566" w:rsidRPr="00A86566" w:rsidRDefault="00A86566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 xml:space="preserve">Zaliczenie e-zajęć </w:t>
            </w:r>
          </w:p>
          <w:p w14:paraId="4D20FD21" w14:textId="79B3E264" w:rsidR="00A3096F" w:rsidRPr="00C01834" w:rsidRDefault="00A86566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>– uzyskanie co najmniej 51% punktów</w:t>
            </w:r>
            <w:r w:rsidR="00B678E3">
              <w:rPr>
                <w:color w:val="auto"/>
              </w:rPr>
              <w:t xml:space="preserve"> w każdym seminarium e-learningowym</w:t>
            </w:r>
            <w:r w:rsidRPr="00A86566">
              <w:rPr>
                <w:color w:val="auto"/>
              </w:rPr>
              <w:t>.</w:t>
            </w:r>
          </w:p>
        </w:tc>
      </w:tr>
      <w:tr w:rsidR="00A86566" w:rsidRPr="00C01834" w14:paraId="1577BC90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5073D8" w14:textId="3C2EACCA" w:rsidR="00A86566" w:rsidRPr="00D16F35" w:rsidRDefault="00634112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W1, W2, W3, U1, K1, </w:t>
            </w:r>
            <w:proofErr w:type="gramStart"/>
            <w:r>
              <w:rPr>
                <w:color w:val="auto"/>
              </w:rPr>
              <w:t>K2..</w:t>
            </w:r>
            <w:bookmarkStart w:id="1" w:name="_GoBack"/>
            <w:bookmarkEnd w:id="1"/>
            <w:proofErr w:type="gramEnd"/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78E2C4" w14:textId="3AEB9899" w:rsidR="00A86566" w:rsidRDefault="00A86566" w:rsidP="00247B8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>Test elektroniczny (</w:t>
            </w:r>
            <w:r w:rsidR="00B678E3">
              <w:rPr>
                <w:color w:val="auto"/>
              </w:rPr>
              <w:t>podsumowujący</w:t>
            </w:r>
            <w:r w:rsidRPr="00A86566">
              <w:rPr>
                <w:color w:val="auto"/>
              </w:rPr>
              <w:t xml:space="preserve">) – </w:t>
            </w:r>
            <w:r w:rsidRPr="00791C20">
              <w:rPr>
                <w:color w:val="auto"/>
              </w:rPr>
              <w:t xml:space="preserve">pytania dotyczące materiału </w:t>
            </w:r>
            <w:r w:rsidR="00B678E3">
              <w:rPr>
                <w:color w:val="auto"/>
              </w:rPr>
              <w:t>wszystkich seminariów</w:t>
            </w:r>
            <w:r w:rsidRPr="00791C20">
              <w:rPr>
                <w:color w:val="auto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E5A51F" w14:textId="79EDD2F6" w:rsidR="00A86566" w:rsidRDefault="00F81E1B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A86566" w:rsidRPr="00A86566">
              <w:rPr>
                <w:color w:val="auto"/>
              </w:rPr>
              <w:t>zyskanie co najmniej 51% punktów</w:t>
            </w:r>
            <w:r w:rsidR="00A86566">
              <w:rPr>
                <w:color w:val="auto"/>
              </w:rPr>
              <w:t>.</w:t>
            </w:r>
          </w:p>
          <w:p w14:paraId="6B5C8D32" w14:textId="77777777" w:rsidR="00A86566" w:rsidRDefault="00A86566" w:rsidP="00A86566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A86566">
              <w:rPr>
                <w:b/>
                <w:bCs/>
                <w:color w:val="auto"/>
              </w:rPr>
              <w:t xml:space="preserve">Ocena końcowa to </w:t>
            </w:r>
            <w:r w:rsidR="00B678E3">
              <w:rPr>
                <w:b/>
                <w:bCs/>
                <w:color w:val="auto"/>
              </w:rPr>
              <w:t xml:space="preserve">ocena </w:t>
            </w:r>
            <w:r w:rsidR="00B678E3">
              <w:rPr>
                <w:b/>
                <w:bCs/>
                <w:color w:val="auto"/>
              </w:rPr>
              <w:br/>
              <w:t>z</w:t>
            </w:r>
            <w:r w:rsidRPr="00A86566">
              <w:rPr>
                <w:b/>
                <w:bCs/>
                <w:color w:val="auto"/>
              </w:rPr>
              <w:t xml:space="preserve"> testu </w:t>
            </w:r>
            <w:r w:rsidR="00F81E1B" w:rsidRPr="00A86566">
              <w:rPr>
                <w:b/>
                <w:bCs/>
                <w:color w:val="auto"/>
              </w:rPr>
              <w:t>p</w:t>
            </w:r>
            <w:r w:rsidR="00F81E1B">
              <w:rPr>
                <w:b/>
                <w:bCs/>
                <w:color w:val="auto"/>
              </w:rPr>
              <w:t>odsumowującego</w:t>
            </w:r>
            <w:r w:rsidRPr="00A86566">
              <w:rPr>
                <w:b/>
                <w:bCs/>
                <w:color w:val="auto"/>
              </w:rPr>
              <w:t>.</w:t>
            </w:r>
          </w:p>
          <w:p w14:paraId="58A1BA10" w14:textId="28C7E34A" w:rsidR="007C72F1" w:rsidRPr="00516C44" w:rsidRDefault="007C72F1" w:rsidP="007C72F1">
            <w:pPr>
              <w:spacing w:after="0" w:line="259" w:lineRule="auto"/>
              <w:ind w:left="0" w:right="235" w:firstLin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Zakres ocen:</w:t>
            </w:r>
          </w:p>
          <w:p w14:paraId="4F6BDE3D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2,0 (ndst)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 xml:space="preserve"> do 51%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  <w:p w14:paraId="7839AF9C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3,0 (dst)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51% do 60%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kt.</w:t>
            </w:r>
          </w:p>
          <w:p w14:paraId="5812F1A0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3,5 (ddb)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60% do 70%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kt.</w:t>
            </w:r>
          </w:p>
          <w:p w14:paraId="69CC6E00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4,0 (db)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 xml:space="preserve">powyżej 70% do 80%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  <w:p w14:paraId="62A4DEE6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4,5 (pdb)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80% do 90%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kt.</w:t>
            </w:r>
          </w:p>
          <w:p w14:paraId="2CA01CA5" w14:textId="176758BD" w:rsidR="007C72F1" w:rsidRPr="007C72F1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5,0 (bdb)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90%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E09FAE0" w:rsidR="00014630" w:rsidRPr="00E55362" w:rsidRDefault="00E55362" w:rsidP="00A86566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93DC7C" w14:textId="77777777" w:rsidR="00732FFB" w:rsidRPr="001C250A" w:rsidRDefault="00732FFB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bCs/>
                <w:color w:val="auto"/>
              </w:rPr>
              <w:t>Fakultet jest realizowany w semestrze zimowym lub letnim. Student może zapisać się tylko na jedną edycję fakultetu.</w:t>
            </w:r>
          </w:p>
          <w:p w14:paraId="30F40297" w14:textId="77777777" w:rsidR="00B678E3" w:rsidRPr="001C250A" w:rsidRDefault="00B678E3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b/>
                <w:color w:val="auto"/>
              </w:rPr>
              <w:t>Wszystkie</w:t>
            </w:r>
            <w:r w:rsidR="00732FFB" w:rsidRPr="001C250A">
              <w:rPr>
                <w:b/>
                <w:color w:val="auto"/>
              </w:rPr>
              <w:t xml:space="preserve"> tematy zajęć oraz zaliczenie realizowane są na platformie e-learningowej</w:t>
            </w:r>
            <w:r w:rsidR="00732FFB" w:rsidRPr="001C250A">
              <w:rPr>
                <w:bCs/>
                <w:color w:val="auto"/>
              </w:rPr>
              <w:t xml:space="preserve"> Warszawskiego Uniwersytetu Medycznego </w:t>
            </w:r>
          </w:p>
          <w:p w14:paraId="187E6215" w14:textId="1F2DE4F8" w:rsidR="00732FFB" w:rsidRPr="001C250A" w:rsidRDefault="00B678E3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  <w:lang w:val="en-GB"/>
              </w:rPr>
            </w:pPr>
            <w:r w:rsidRPr="001C250A">
              <w:rPr>
                <w:bCs/>
                <w:color w:val="auto"/>
                <w:lang w:val="en-GB"/>
              </w:rPr>
              <w:t xml:space="preserve">eWUM </w:t>
            </w:r>
            <w:r w:rsidR="00732FFB" w:rsidRPr="001C250A">
              <w:rPr>
                <w:bCs/>
                <w:color w:val="auto"/>
                <w:lang w:val="en-GB"/>
              </w:rPr>
              <w:t>(e learning.wum.edu.pl)</w:t>
            </w:r>
          </w:p>
          <w:p w14:paraId="515D6D80" w14:textId="77777777" w:rsidR="00732FFB" w:rsidRPr="00B678E3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  <w:lang w:val="en-GB"/>
              </w:rPr>
            </w:pPr>
          </w:p>
          <w:p w14:paraId="083E9A73" w14:textId="568F9293" w:rsidR="00732FFB" w:rsidRPr="001C250A" w:rsidRDefault="00732FFB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b/>
                <w:color w:val="auto"/>
              </w:rPr>
              <w:t>Ocena z fakultetu</w:t>
            </w:r>
            <w:r w:rsidRPr="001C250A">
              <w:rPr>
                <w:bCs/>
                <w:color w:val="auto"/>
              </w:rPr>
              <w:t xml:space="preserve"> jest wystawiana na podstawie punktów uzyskanych w </w:t>
            </w:r>
            <w:r w:rsidR="00B678E3" w:rsidRPr="001C250A">
              <w:rPr>
                <w:bCs/>
                <w:color w:val="auto"/>
              </w:rPr>
              <w:t>teście podsumowującym</w:t>
            </w:r>
            <w:r w:rsidRPr="001C250A">
              <w:rPr>
                <w:bCs/>
                <w:color w:val="auto"/>
              </w:rPr>
              <w:t xml:space="preserve">. </w:t>
            </w:r>
            <w:r w:rsidR="00B678E3" w:rsidRPr="001C250A">
              <w:rPr>
                <w:bCs/>
                <w:color w:val="auto"/>
              </w:rPr>
              <w:t xml:space="preserve">Każdy uczestnik ma dwa podejścia do testu. </w:t>
            </w:r>
            <w:r w:rsidR="001C250A">
              <w:rPr>
                <w:bCs/>
                <w:color w:val="auto"/>
              </w:rPr>
              <w:t>Zalicza</w:t>
            </w:r>
            <w:r w:rsidR="00B678E3" w:rsidRPr="001C250A">
              <w:rPr>
                <w:bCs/>
                <w:color w:val="auto"/>
              </w:rPr>
              <w:t xml:space="preserve"> wyższa ocena.</w:t>
            </w:r>
          </w:p>
          <w:p w14:paraId="64B7E42C" w14:textId="2365AAA0" w:rsidR="00732FFB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1BBAD31D" w14:textId="77777777" w:rsidR="007C72F1" w:rsidRPr="00516C44" w:rsidRDefault="007C72F1" w:rsidP="007C72F1">
            <w:pPr>
              <w:spacing w:after="0" w:line="259" w:lineRule="auto"/>
              <w:ind w:left="0" w:right="235" w:firstLine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Przy Zakładzie działa Studenckie Koło Naukowe Informatyki Medycznej i Telemedycyny </w:t>
            </w:r>
          </w:p>
          <w:p w14:paraId="0E4F8555" w14:textId="6941D314" w:rsidR="007C72F1" w:rsidRPr="001C250A" w:rsidRDefault="007C72F1" w:rsidP="007C72F1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– opiekun: Emanuel Tataj (kontakt: emanuel.tataj@wum.edu.pl)</w:t>
            </w:r>
          </w:p>
          <w:p w14:paraId="677E6E8D" w14:textId="24358F13" w:rsidR="00C42A4D" w:rsidRPr="00C01834" w:rsidRDefault="007C72F1" w:rsidP="007C72F1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1C250A">
              <w:rPr>
                <w:bCs/>
                <w:color w:val="auto"/>
              </w:rPr>
              <w:t>Szczegółowe</w:t>
            </w:r>
            <w:r w:rsidR="00732FFB" w:rsidRPr="001C250A">
              <w:rPr>
                <w:bCs/>
                <w:color w:val="auto"/>
              </w:rPr>
              <w:t xml:space="preserve"> informacje dostępne są na stronie http://zimit.wum.edu.pl/studenckie-kolo-naukowe/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footerReference w:type="even" r:id="rId9"/>
      <w:footerReference w:type="default" r:id="rId10"/>
      <w:footerReference w:type="first" r:id="rId11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43E4" w14:textId="77777777" w:rsidR="0002375B" w:rsidRDefault="0002375B">
      <w:pPr>
        <w:spacing w:after="0" w:line="240" w:lineRule="auto"/>
      </w:pPr>
      <w:r>
        <w:separator/>
      </w:r>
    </w:p>
  </w:endnote>
  <w:endnote w:type="continuationSeparator" w:id="0">
    <w:p w14:paraId="407E27B4" w14:textId="77777777" w:rsidR="0002375B" w:rsidRDefault="0002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E93A9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Pr="00E93A95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363FA" w14:textId="77777777" w:rsidR="0002375B" w:rsidRDefault="0002375B">
      <w:pPr>
        <w:spacing w:after="0" w:line="240" w:lineRule="auto"/>
      </w:pPr>
      <w:r>
        <w:separator/>
      </w:r>
    </w:p>
  </w:footnote>
  <w:footnote w:type="continuationSeparator" w:id="0">
    <w:p w14:paraId="10B30B15" w14:textId="77777777" w:rsidR="0002375B" w:rsidRDefault="0002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615"/>
    <w:multiLevelType w:val="hybridMultilevel"/>
    <w:tmpl w:val="277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BBB"/>
    <w:multiLevelType w:val="hybridMultilevel"/>
    <w:tmpl w:val="5A6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4D5C"/>
    <w:multiLevelType w:val="hybridMultilevel"/>
    <w:tmpl w:val="6F2C4966"/>
    <w:lvl w:ilvl="0" w:tplc="2940C6E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3157"/>
    <w:multiLevelType w:val="hybridMultilevel"/>
    <w:tmpl w:val="6A6C1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E7E4A"/>
    <w:multiLevelType w:val="hybridMultilevel"/>
    <w:tmpl w:val="4C92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7F9B"/>
    <w:multiLevelType w:val="hybridMultilevel"/>
    <w:tmpl w:val="D5E8A25E"/>
    <w:lvl w:ilvl="0" w:tplc="6952E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D7B2F"/>
    <w:multiLevelType w:val="hybridMultilevel"/>
    <w:tmpl w:val="25EC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9447C"/>
    <w:multiLevelType w:val="hybridMultilevel"/>
    <w:tmpl w:val="024E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2375B"/>
    <w:rsid w:val="00042B01"/>
    <w:rsid w:val="00083A01"/>
    <w:rsid w:val="000A61A5"/>
    <w:rsid w:val="000C639F"/>
    <w:rsid w:val="000D6A51"/>
    <w:rsid w:val="000E7357"/>
    <w:rsid w:val="00104202"/>
    <w:rsid w:val="00125F10"/>
    <w:rsid w:val="00133592"/>
    <w:rsid w:val="00141A71"/>
    <w:rsid w:val="00160769"/>
    <w:rsid w:val="001640BC"/>
    <w:rsid w:val="00181CEC"/>
    <w:rsid w:val="00194233"/>
    <w:rsid w:val="001C250A"/>
    <w:rsid w:val="001C78B8"/>
    <w:rsid w:val="001E63CB"/>
    <w:rsid w:val="001F028B"/>
    <w:rsid w:val="00203374"/>
    <w:rsid w:val="002066C4"/>
    <w:rsid w:val="00220A73"/>
    <w:rsid w:val="00233F0A"/>
    <w:rsid w:val="00243F71"/>
    <w:rsid w:val="002453B1"/>
    <w:rsid w:val="00247B84"/>
    <w:rsid w:val="00260BB5"/>
    <w:rsid w:val="002739FA"/>
    <w:rsid w:val="002816E7"/>
    <w:rsid w:val="002F3B26"/>
    <w:rsid w:val="00306AFC"/>
    <w:rsid w:val="00324C4E"/>
    <w:rsid w:val="0035040A"/>
    <w:rsid w:val="003938CE"/>
    <w:rsid w:val="00401CBE"/>
    <w:rsid w:val="00406FB8"/>
    <w:rsid w:val="0041445E"/>
    <w:rsid w:val="00417C37"/>
    <w:rsid w:val="00422398"/>
    <w:rsid w:val="00427F40"/>
    <w:rsid w:val="004448F5"/>
    <w:rsid w:val="00470E8F"/>
    <w:rsid w:val="00476558"/>
    <w:rsid w:val="00477321"/>
    <w:rsid w:val="004C4FB6"/>
    <w:rsid w:val="004D255E"/>
    <w:rsid w:val="004E105C"/>
    <w:rsid w:val="004F64D8"/>
    <w:rsid w:val="00506D67"/>
    <w:rsid w:val="00537583"/>
    <w:rsid w:val="005668E1"/>
    <w:rsid w:val="005944D4"/>
    <w:rsid w:val="00634112"/>
    <w:rsid w:val="0064087A"/>
    <w:rsid w:val="00645CA4"/>
    <w:rsid w:val="00671B3B"/>
    <w:rsid w:val="006A442B"/>
    <w:rsid w:val="006A76D9"/>
    <w:rsid w:val="006B012B"/>
    <w:rsid w:val="006C524C"/>
    <w:rsid w:val="006D018B"/>
    <w:rsid w:val="006E3D79"/>
    <w:rsid w:val="00702548"/>
    <w:rsid w:val="007141B6"/>
    <w:rsid w:val="00724BB4"/>
    <w:rsid w:val="00724F33"/>
    <w:rsid w:val="00732CF5"/>
    <w:rsid w:val="00732FFB"/>
    <w:rsid w:val="00791C20"/>
    <w:rsid w:val="00792FD5"/>
    <w:rsid w:val="007B5A07"/>
    <w:rsid w:val="007C72F1"/>
    <w:rsid w:val="00832494"/>
    <w:rsid w:val="00861D21"/>
    <w:rsid w:val="00862E09"/>
    <w:rsid w:val="00887C0D"/>
    <w:rsid w:val="008A2F0E"/>
    <w:rsid w:val="008B0E82"/>
    <w:rsid w:val="008C324B"/>
    <w:rsid w:val="008E592D"/>
    <w:rsid w:val="00900EC6"/>
    <w:rsid w:val="00901188"/>
    <w:rsid w:val="00923E1C"/>
    <w:rsid w:val="00930108"/>
    <w:rsid w:val="009372E0"/>
    <w:rsid w:val="009B62DF"/>
    <w:rsid w:val="009B6D4C"/>
    <w:rsid w:val="009E635F"/>
    <w:rsid w:val="009F6016"/>
    <w:rsid w:val="00A01C3F"/>
    <w:rsid w:val="00A3096F"/>
    <w:rsid w:val="00A42ACC"/>
    <w:rsid w:val="00A45EFB"/>
    <w:rsid w:val="00A63CE6"/>
    <w:rsid w:val="00A86566"/>
    <w:rsid w:val="00A93539"/>
    <w:rsid w:val="00AD160C"/>
    <w:rsid w:val="00AD2F54"/>
    <w:rsid w:val="00B5341A"/>
    <w:rsid w:val="00B5568B"/>
    <w:rsid w:val="00B607F0"/>
    <w:rsid w:val="00B678E3"/>
    <w:rsid w:val="00B766E7"/>
    <w:rsid w:val="00B81E93"/>
    <w:rsid w:val="00B8221A"/>
    <w:rsid w:val="00B93709"/>
    <w:rsid w:val="00B93718"/>
    <w:rsid w:val="00BA7A3B"/>
    <w:rsid w:val="00BB2094"/>
    <w:rsid w:val="00BB23E6"/>
    <w:rsid w:val="00BC11F8"/>
    <w:rsid w:val="00BF74E9"/>
    <w:rsid w:val="00BF7BFD"/>
    <w:rsid w:val="00C01834"/>
    <w:rsid w:val="00C230E4"/>
    <w:rsid w:val="00C24D59"/>
    <w:rsid w:val="00C42A4D"/>
    <w:rsid w:val="00C73137"/>
    <w:rsid w:val="00C92ECE"/>
    <w:rsid w:val="00CA3A1D"/>
    <w:rsid w:val="00CA3ACF"/>
    <w:rsid w:val="00CB45BE"/>
    <w:rsid w:val="00CF2BD7"/>
    <w:rsid w:val="00CF4360"/>
    <w:rsid w:val="00CF619E"/>
    <w:rsid w:val="00D16F35"/>
    <w:rsid w:val="00D320E0"/>
    <w:rsid w:val="00D56CEB"/>
    <w:rsid w:val="00D757FB"/>
    <w:rsid w:val="00D85711"/>
    <w:rsid w:val="00D928FC"/>
    <w:rsid w:val="00D93A54"/>
    <w:rsid w:val="00D956F1"/>
    <w:rsid w:val="00DA0458"/>
    <w:rsid w:val="00DA1E68"/>
    <w:rsid w:val="00DB29D8"/>
    <w:rsid w:val="00DF679B"/>
    <w:rsid w:val="00E14745"/>
    <w:rsid w:val="00E35F3D"/>
    <w:rsid w:val="00E55362"/>
    <w:rsid w:val="00E6064C"/>
    <w:rsid w:val="00E71222"/>
    <w:rsid w:val="00E817B4"/>
    <w:rsid w:val="00E93A95"/>
    <w:rsid w:val="00EA294E"/>
    <w:rsid w:val="00EB4E6F"/>
    <w:rsid w:val="00EE6DD6"/>
    <w:rsid w:val="00F016D9"/>
    <w:rsid w:val="00F26256"/>
    <w:rsid w:val="00F301D9"/>
    <w:rsid w:val="00F40725"/>
    <w:rsid w:val="00F56E87"/>
    <w:rsid w:val="00F81E1B"/>
    <w:rsid w:val="00FB0C20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A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2493-66A8-492C-804F-B487E8B6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Joanna Michalik</cp:lastModifiedBy>
  <cp:revision>23</cp:revision>
  <cp:lastPrinted>2020-08-16T23:34:00Z</cp:lastPrinted>
  <dcterms:created xsi:type="dcterms:W3CDTF">2020-08-16T19:39:00Z</dcterms:created>
  <dcterms:modified xsi:type="dcterms:W3CDTF">2021-09-06T09:00:00Z</dcterms:modified>
</cp:coreProperties>
</file>