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7E52" w14:textId="2B672F9C" w:rsidR="00C92ECE" w:rsidRPr="004E7A13" w:rsidRDefault="00923E1C" w:rsidP="004E7A13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E7A13">
                              <w:rPr>
                                <w:rFonts w:ascii="Calibri Light" w:hAnsi="Calibri Light" w:cs="Calibri Light"/>
                                <w:b/>
                                <w:bCs/>
                                <w:caps/>
                                <w:color w:val="auto"/>
                                <w:sz w:val="32"/>
                                <w:szCs w:val="32"/>
                              </w:rPr>
                              <w:t>Biostatystyka w praktyce klinicznej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    <v:textbox>
                  <w:txbxContent>
                    <w:p w14:paraId="2E017E52" w14:textId="2B672F9C" w:rsidR="00C92ECE" w:rsidRPr="004E7A13" w:rsidRDefault="00923E1C" w:rsidP="004E7A13">
                      <w:pPr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4E7A13">
                        <w:rPr>
                          <w:rFonts w:ascii="Calibri Light" w:hAnsi="Calibri Light" w:cs="Calibri Light"/>
                          <w:b/>
                          <w:bCs/>
                          <w:caps/>
                          <w:color w:val="auto"/>
                          <w:sz w:val="32"/>
                          <w:szCs w:val="32"/>
                        </w:rPr>
                        <w:t>Biostatystyka w praktyce klinicznej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7279DD" w:rsidRPr="00C01834" w14:paraId="29DFFF33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1024090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1F199A3B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2021/2022</w:t>
            </w:r>
          </w:p>
        </w:tc>
      </w:tr>
      <w:tr w:rsidR="007279DD" w:rsidRPr="00C01834" w14:paraId="20267CE8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5C50880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139F548F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Lekarski</w:t>
            </w:r>
          </w:p>
        </w:tc>
      </w:tr>
      <w:tr w:rsidR="007279DD" w:rsidRPr="00C01834" w14:paraId="4E6AAFC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3F1B3A86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73BAD5D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ekarski</w:t>
            </w:r>
          </w:p>
        </w:tc>
      </w:tr>
      <w:tr w:rsidR="007279DD" w:rsidRPr="00C01834" w14:paraId="183C2EC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00464366" w:rsidR="007279DD" w:rsidRPr="00C01834" w:rsidRDefault="007279DD" w:rsidP="007279DD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Dyscyplina wiodąca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31B6BEAA" w:rsidR="007279DD" w:rsidRPr="00C01834" w:rsidRDefault="007279DD" w:rsidP="007279DD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Nauki medyczne</w:t>
            </w:r>
          </w:p>
        </w:tc>
      </w:tr>
      <w:tr w:rsidR="007279DD" w:rsidRPr="00C01834" w14:paraId="71F9ED42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AC76F69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0A60B903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Ogólnoakademicki</w:t>
            </w:r>
          </w:p>
        </w:tc>
      </w:tr>
      <w:tr w:rsidR="007279DD" w:rsidRPr="00C01834" w14:paraId="75BB47CB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778F614B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24C2E42F" w:rsidR="007279DD" w:rsidRPr="00C01834" w:rsidRDefault="007279DD" w:rsidP="007279DD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</w:t>
            </w: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ednolite magisterskie</w:t>
            </w:r>
          </w:p>
        </w:tc>
      </w:tr>
      <w:tr w:rsidR="007279DD" w:rsidRPr="00C01834" w14:paraId="319D6F33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3B119A70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20273435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Stacjonarne</w:t>
            </w:r>
          </w:p>
        </w:tc>
      </w:tr>
      <w:tr w:rsidR="007279DD" w:rsidRPr="00C01834" w14:paraId="0D560214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BFC8F9" w14:textId="034824C4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6AF78B83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93709">
              <w:rPr>
                <w:bCs/>
                <w:color w:val="auto"/>
              </w:rPr>
              <w:t>Fakultatywny</w:t>
            </w:r>
          </w:p>
        </w:tc>
      </w:tr>
      <w:tr w:rsidR="007279DD" w:rsidRPr="00C01834" w14:paraId="5858F82D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3DD312EC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71441107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B93709">
              <w:rPr>
                <w:bCs/>
                <w:color w:val="auto"/>
              </w:rPr>
              <w:t>Zaliczenie</w:t>
            </w:r>
          </w:p>
        </w:tc>
      </w:tr>
      <w:tr w:rsidR="007279DD" w:rsidRPr="00E20303" w14:paraId="4BC9D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61E21361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prowadząca</w:t>
            </w: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48A4F71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Zakład Informatyki Medycznej i Telemedycyny</w:t>
            </w:r>
          </w:p>
          <w:p w14:paraId="7916A59F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ul. Litewska 16, 00-581 Warszawa, III piętro</w:t>
            </w:r>
          </w:p>
          <w:p w14:paraId="74DCC376" w14:textId="77777777" w:rsidR="007279DD" w:rsidRPr="00516C44" w:rsidRDefault="007279DD" w:rsidP="007279D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tel. (+48) 22 116 92 43</w:t>
            </w:r>
          </w:p>
          <w:p w14:paraId="3685F30C" w14:textId="54438C10" w:rsidR="007279DD" w:rsidRPr="006A76D9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e-mail: zimt@wum.edu.pl</w:t>
            </w:r>
          </w:p>
        </w:tc>
      </w:tr>
      <w:tr w:rsidR="007279DD" w:rsidRPr="00E20303" w14:paraId="2DE86E08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30461222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F7E5DFB" w14:textId="27359F1E" w:rsidR="007279DD" w:rsidRPr="006A76D9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7279DD" w:rsidRPr="00E20303" w14:paraId="52E84EAE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01960F45" w:rsidR="007279DD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7FAC27F" w:rsidR="007279DD" w:rsidRPr="007279DD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 xml:space="preserve">Dr hab. n. med. </w:t>
            </w:r>
            <w:r w:rsidRPr="0027145B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Andrzej Cacko; andrzej.cacko@wum.edu.pl</w:t>
            </w:r>
          </w:p>
        </w:tc>
      </w:tr>
      <w:tr w:rsidR="007279DD" w:rsidRPr="00C01834" w14:paraId="1C47B7EB" w14:textId="77777777" w:rsidTr="004E7A13">
        <w:trPr>
          <w:trHeight w:hRule="exact" w:val="6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62EAA745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3E18BC" w14:textId="64CE1EBE" w:rsidR="007279DD" w:rsidRPr="00C01834" w:rsidRDefault="007279DD" w:rsidP="007279D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</w:tc>
      </w:tr>
      <w:tr w:rsidR="006D018B" w:rsidRPr="00E20303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9B432E9" w14:textId="77777777" w:rsidR="004E7A13" w:rsidRPr="00516C44" w:rsidRDefault="004E7A13" w:rsidP="004E7A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Dr hab. n. med. Andrzej Cacko; andrzej.cacko@wum.edu.pl</w:t>
            </w:r>
          </w:p>
          <w:p w14:paraId="4111F3F4" w14:textId="77777777" w:rsidR="004E7A13" w:rsidRPr="00516C44" w:rsidRDefault="004E7A13" w:rsidP="004E7A13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Lek. Joanna Michalik; joanna.michalik@wum.edu.pl</w:t>
            </w:r>
          </w:p>
          <w:p w14:paraId="2D0C66FD" w14:textId="68C8B347" w:rsidR="006D018B" w:rsidRPr="004E7A13" w:rsidRDefault="004E7A13" w:rsidP="004E7A13">
            <w:pPr>
              <w:spacing w:after="0" w:line="259" w:lineRule="auto"/>
              <w:ind w:left="0" w:firstLine="0"/>
              <w:rPr>
                <w:b/>
                <w:color w:val="auto"/>
                <w:lang w:val="en-GB"/>
              </w:rPr>
            </w:pPr>
            <w:r w:rsidRPr="00516C4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GB"/>
              </w:rPr>
              <w:t>Mgr inż. Emanuel Tataj; emanuel.tataj@wum.edu.pl</w:t>
            </w:r>
          </w:p>
        </w:tc>
      </w:tr>
    </w:tbl>
    <w:p w14:paraId="6766E821" w14:textId="08494FF3" w:rsidR="00C01834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7F8CC1EA" w14:textId="55F82764" w:rsidR="004E7A13" w:rsidRDefault="004E7A13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p w14:paraId="2C0C0B0F" w14:textId="77777777" w:rsidR="004E7A13" w:rsidRPr="004E7A13" w:rsidRDefault="004E7A13" w:rsidP="00E55362">
      <w:pPr>
        <w:spacing w:after="11" w:line="259" w:lineRule="auto"/>
        <w:ind w:left="0" w:firstLine="0"/>
        <w:rPr>
          <w:color w:val="auto"/>
          <w:sz w:val="24"/>
          <w:szCs w:val="24"/>
          <w:lang w:val="en-GB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lastRenderedPageBreak/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820D63E" w14:textId="1C4F28B1" w:rsidR="00C92ECE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Rok: </w:t>
            </w:r>
            <w:r w:rsidR="00CF619E">
              <w:rPr>
                <w:color w:val="auto"/>
              </w:rPr>
              <w:t>II, III, IV, V</w:t>
            </w:r>
            <w:r w:rsidR="00AF238A">
              <w:rPr>
                <w:color w:val="auto"/>
              </w:rPr>
              <w:t>, VI</w:t>
            </w:r>
          </w:p>
          <w:p w14:paraId="24784FA8" w14:textId="1EC8097A" w:rsidR="008B0E82" w:rsidRPr="00C01834" w:rsidRDefault="008B0E82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Semestr: zimowy i letni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BDDDD03" w:rsidR="00C92ECE" w:rsidRPr="00C01834" w:rsidRDefault="008B0E82" w:rsidP="00D773DA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6A76D9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6A76D9" w:rsidRPr="00C01834" w:rsidRDefault="006A76D9" w:rsidP="006A76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7974982C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8B17F54" w:rsidR="006A76D9" w:rsidRPr="00C01834" w:rsidRDefault="006A76D9" w:rsidP="006A76D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247DD5F" w:rsidR="00C01834" w:rsidRPr="006A76D9" w:rsidRDefault="00C01834" w:rsidP="00D773DA">
            <w:pPr>
              <w:spacing w:after="0" w:line="259" w:lineRule="auto"/>
              <w:ind w:left="0" w:firstLine="0"/>
              <w:rPr>
                <w:color w:val="auto"/>
                <w:lang w:val="en-GB"/>
              </w:rPr>
            </w:pPr>
            <w:r w:rsidRPr="006A76D9">
              <w:rPr>
                <w:color w:val="auto"/>
                <w:lang w:val="en-GB"/>
              </w:rPr>
              <w:t>e-learning (e-L)</w:t>
            </w:r>
            <w:r w:rsidR="006A76D9" w:rsidRPr="006A76D9">
              <w:rPr>
                <w:color w:val="auto"/>
                <w:lang w:val="en-GB"/>
              </w:rPr>
              <w:t xml:space="preserve"> - ćwiczen</w:t>
            </w:r>
            <w:r w:rsidR="006A76D9">
              <w:rPr>
                <w:color w:val="auto"/>
                <w:lang w:val="en-GB"/>
              </w:rPr>
              <w:t>ia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3B1B911F" w:rsidR="00C01834" w:rsidRPr="00C01834" w:rsidRDefault="007279D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B7ECD09" w:rsidR="00C01834" w:rsidRPr="00C01834" w:rsidRDefault="007279DD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0DBF24F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24CDFF1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C61B30C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6B1E9E49" w:rsidR="00C01834" w:rsidRPr="00C01834" w:rsidRDefault="00BC11F8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4A8CD026" w:rsidR="00C01834" w:rsidRPr="007279DD" w:rsidRDefault="00923E1C" w:rsidP="007279DD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ind w:left="0" w:firstLine="0"/>
              <w:jc w:val="both"/>
              <w:rPr>
                <w:rFonts w:asciiTheme="minorHAnsi" w:eastAsiaTheme="minorEastAsia" w:hAnsiTheme="minorHAnsi" w:cs="Times"/>
                <w:sz w:val="16"/>
                <w:szCs w:val="24"/>
              </w:rPr>
            </w:pP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realizacji przedmiotu student zapozna się z podstawami biostatystyki, bazami danych, aplikacjami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umożliwiającymi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prowadzenie badań naukowych oraz przykładowymi programami przydatnymi w praktyce zawodowej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związanej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 z analizą danych i interpretacją wyników badań statystycznych. W trakcie </w:t>
            </w:r>
            <w:r w:rsidR="006A76D9" w:rsidRPr="00923E1C">
              <w:rPr>
                <w:rFonts w:asciiTheme="minorHAnsi" w:eastAsiaTheme="minorEastAsia" w:hAnsiTheme="minorHAnsi" w:cs="Times New Roman"/>
                <w:szCs w:val="26"/>
              </w:rPr>
              <w:t>zajęć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́ wykorzystywane są dane kliniczne zgromadzone </w:t>
            </w:r>
            <w:r>
              <w:rPr>
                <w:rFonts w:asciiTheme="minorHAnsi" w:eastAsiaTheme="minorEastAsia" w:hAnsiTheme="minorHAnsi" w:cs="Times New Roman"/>
                <w:szCs w:val="26"/>
              </w:rPr>
              <w:br/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w Zakładzie </w:t>
            </w:r>
            <w:r w:rsidR="006A76D9">
              <w:rPr>
                <w:rFonts w:asciiTheme="minorHAnsi" w:eastAsiaTheme="minorEastAsia" w:hAnsiTheme="minorHAnsi" w:cs="Times New Roman"/>
                <w:szCs w:val="26"/>
              </w:rPr>
              <w:t xml:space="preserve">Informatyki Medycznej i Telemedycyny </w:t>
            </w:r>
            <w:r w:rsidRPr="00923E1C">
              <w:rPr>
                <w:rFonts w:asciiTheme="minorHAnsi" w:eastAsiaTheme="minorEastAsia" w:hAnsiTheme="minorHAnsi" w:cs="Times New Roman"/>
                <w:szCs w:val="26"/>
              </w:rPr>
              <w:t xml:space="preserve">podczas analiz statystycznych. 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2C189D1E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718EA3A8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47506063" w:rsidR="00F56E87" w:rsidRPr="00C01834" w:rsidRDefault="00F56E87" w:rsidP="008C324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6C9EC8C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C01834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A051D2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B.W26.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013B301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narzędzia informatyczne i biostatystyczne wykorzystywane w medycynie, w tym medyczne bazy danych, arkusze kalkulacyjne i podstawy grafiki komputerowej</w:t>
            </w:r>
          </w:p>
        </w:tc>
      </w:tr>
      <w:tr w:rsidR="00BA7A3B" w:rsidRPr="00C01834" w14:paraId="7E0F3A42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6333C7" w14:textId="77777777" w:rsidR="00BA7A3B" w:rsidRPr="00C01834" w:rsidRDefault="00BA7A3B" w:rsidP="009458F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B.W27</w:t>
            </w:r>
            <w:r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C62891" w14:textId="77777777" w:rsidR="00BA7A3B" w:rsidRPr="00C01834" w:rsidRDefault="00BA7A3B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podstawowe metody analizy statystycznej wykorzystywane w badaniach populacyjnych i diagnostycznych</w:t>
            </w:r>
          </w:p>
        </w:tc>
      </w:tr>
      <w:tr w:rsidR="00C01834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391F63B1" w:rsidR="00C01834" w:rsidRPr="00C01834" w:rsidRDefault="00BA7A3B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B.W28.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7F71A39E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możliwości współczesnej telemedycyny jako narzędzia wspomagania pracy lekarza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C01834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B516B54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B.U10.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3D8C23A" w:rsidR="00C01834" w:rsidRPr="00C01834" w:rsidRDefault="00BA7A3B" w:rsidP="00BA7A3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korzystać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bazdanych,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tym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internetowych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wyszukiwać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potrzebne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informacje</w:t>
            </w:r>
            <w:r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za</w:t>
            </w:r>
            <w:r w:rsidR="006E3D79">
              <w:rPr>
                <w:color w:val="auto"/>
              </w:rPr>
              <w:t xml:space="preserve"> </w:t>
            </w:r>
            <w:r w:rsidRPr="00BA7A3B">
              <w:rPr>
                <w:color w:val="auto"/>
              </w:rPr>
              <w:t>pomocą dostępnych narzędzi</w:t>
            </w:r>
          </w:p>
        </w:tc>
      </w:tr>
      <w:tr w:rsidR="005668E1" w:rsidRPr="00C01834" w14:paraId="4D499C68" w14:textId="77777777" w:rsidTr="00C5389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1FDDA5" w14:textId="77777777" w:rsidR="005668E1" w:rsidRPr="00C01834" w:rsidRDefault="005668E1" w:rsidP="00C5389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186D943" w14:textId="77777777" w:rsidR="005668E1" w:rsidRPr="00C01834" w:rsidRDefault="005668E1" w:rsidP="00C5389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dobierać odpowiedni test statystyczny, przeprowadzać podstawowe analizy statystyczne, posługiwać się odpowiednimi metodami przedstawiania wyników, interpretować wyniki metaanalizy i przeprowadzać analizę prawdopodobieństwa przeżycia</w:t>
            </w:r>
          </w:p>
        </w:tc>
      </w:tr>
      <w:tr w:rsidR="00BA7A3B" w:rsidRPr="00C01834" w14:paraId="4FB26BE4" w14:textId="77777777" w:rsidTr="009458F7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79E730" w14:textId="182111FB" w:rsidR="00BA7A3B" w:rsidRPr="00C01834" w:rsidRDefault="005668E1" w:rsidP="009458F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B.U12</w:t>
            </w:r>
            <w:r w:rsidR="00BA7A3B" w:rsidRPr="00BA7A3B">
              <w:rPr>
                <w:color w:val="auto"/>
              </w:rPr>
              <w:t>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A70D35" w14:textId="7B8F4663" w:rsidR="00BA7A3B" w:rsidRPr="00C01834" w:rsidRDefault="005668E1" w:rsidP="009458F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668E1">
              <w:rPr>
                <w:color w:val="auto"/>
              </w:rPr>
              <w:t xml:space="preserve">wyjaśniać różnice między badaniami prospektywnymi i retrospektywnymi, randomizowanymi i kliniczno-kontrolnymi, opisami przypadków i badaniami eksperymentalnymi oraz szeregować je według wiarygodności </w:t>
            </w:r>
            <w:r w:rsidR="006E3D79">
              <w:rPr>
                <w:color w:val="auto"/>
              </w:rPr>
              <w:br/>
            </w:r>
            <w:r w:rsidRPr="005668E1">
              <w:rPr>
                <w:color w:val="auto"/>
              </w:rPr>
              <w:t>i jakości dowodów naukowych</w:t>
            </w:r>
          </w:p>
        </w:tc>
      </w:tr>
      <w:tr w:rsidR="00C01834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4EFC6DEA" w:rsidR="00C01834" w:rsidRPr="00C01834" w:rsidRDefault="00BA7A3B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BA7A3B">
              <w:rPr>
                <w:color w:val="auto"/>
              </w:rPr>
              <w:t>B.U13.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212E9FB9" w:rsidR="00C01834" w:rsidRPr="00C01834" w:rsidRDefault="00BA7A3B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BA7A3B">
              <w:rPr>
                <w:color w:val="auto"/>
              </w:rPr>
              <w:t>planować i wykonywać proste badania naukowe oraz interpretować ich wyniki i wyciągać wnioski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368428B8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7777777"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64B833A9" w:rsidR="00C01834" w:rsidRPr="00C01834" w:rsidRDefault="00DD525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93539">
              <w:rPr>
                <w:color w:val="auto"/>
              </w:rPr>
              <w:t>regulacje prawne dotyczące prowadzenia dokumentacji</w:t>
            </w:r>
            <w:r>
              <w:rPr>
                <w:color w:val="auto"/>
              </w:rPr>
              <w:t xml:space="preserve"> </w:t>
            </w:r>
            <w:r w:rsidRPr="00A93539">
              <w:rPr>
                <w:color w:val="auto"/>
              </w:rPr>
              <w:t>medycznej, odpowiedzialności karnej, cywilnej i zawodowej lekarza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DD5253" w:rsidRPr="00C01834" w14:paraId="79B138D6" w14:textId="77777777" w:rsidTr="00400BE9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D95FD17" w14:textId="11F11761" w:rsidR="00DD5253" w:rsidRPr="00C01834" w:rsidRDefault="00DD5253" w:rsidP="00DD5253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91A9CFF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wyciągać wnioski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na podstawie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krytyczn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ej 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piśmiennictw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medyczne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także</w:t>
            </w: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języku angielskim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DD5253" w:rsidRPr="00C01834" w14:paraId="268C452C" w14:textId="77777777" w:rsidTr="001A206B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56C7AF86" w:rsidR="00DD5253" w:rsidRPr="00C01834" w:rsidRDefault="00DD5253" w:rsidP="00DD525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071A64" w14:textId="45A58364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korzystania z obiektywnych źródeł informacji</w:t>
            </w:r>
          </w:p>
        </w:tc>
      </w:tr>
      <w:tr w:rsidR="00DD5253" w:rsidRPr="00C01834" w14:paraId="2AD0B468" w14:textId="77777777" w:rsidTr="001A206B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E467077" w14:textId="3581C691" w:rsidR="00DD5253" w:rsidRPr="00C01834" w:rsidRDefault="00DD5253" w:rsidP="00DD525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F556A03" w14:textId="4EAB806B" w:rsidR="00DD5253" w:rsidRPr="00C01834" w:rsidRDefault="00DD5253" w:rsidP="00DD525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16C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przestrzegania tajemnicy lekarskiej i praw pacjenta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tbl>
      <w:tblPr>
        <w:tblStyle w:val="Tabela-Siatka"/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  <w:insideH w:val="single" w:sz="4" w:space="0" w:color="AAAAAA"/>
          <w:insideV w:val="single" w:sz="4" w:space="0" w:color="AAAAAA"/>
        </w:tblBorders>
        <w:tblLook w:val="04A0" w:firstRow="1" w:lastRow="0" w:firstColumn="1" w:lastColumn="0" w:noHBand="0" w:noVBand="1"/>
      </w:tblPr>
      <w:tblGrid>
        <w:gridCol w:w="1555"/>
        <w:gridCol w:w="5528"/>
        <w:gridCol w:w="3089"/>
      </w:tblGrid>
      <w:tr w:rsidR="00B607F0" w14:paraId="16452CF9" w14:textId="77777777" w:rsidTr="00B607F0">
        <w:trPr>
          <w:trHeight w:val="442"/>
        </w:trPr>
        <w:tc>
          <w:tcPr>
            <w:tcW w:w="10172" w:type="dxa"/>
            <w:gridSpan w:val="3"/>
            <w:vAlign w:val="center"/>
          </w:tcPr>
          <w:p w14:paraId="4191ED30" w14:textId="5874BB87" w:rsidR="00B607F0" w:rsidRPr="00B607F0" w:rsidRDefault="00B607F0" w:rsidP="00B607F0">
            <w:pPr>
              <w:pStyle w:val="Akapitzlist"/>
              <w:numPr>
                <w:ilvl w:val="0"/>
                <w:numId w:val="1"/>
              </w:numPr>
              <w:spacing w:after="11" w:line="259" w:lineRule="auto"/>
              <w:rPr>
                <w:color w:val="auto"/>
              </w:rPr>
            </w:pPr>
            <w:r w:rsidRPr="00B607F0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B607F0" w14:paraId="6A2542B7" w14:textId="77777777" w:rsidTr="00E758C2">
        <w:trPr>
          <w:trHeight w:val="484"/>
        </w:trPr>
        <w:tc>
          <w:tcPr>
            <w:tcW w:w="1555" w:type="dxa"/>
            <w:vAlign w:val="center"/>
          </w:tcPr>
          <w:p w14:paraId="76DB1177" w14:textId="77BC9746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528" w:type="dxa"/>
            <w:vAlign w:val="center"/>
          </w:tcPr>
          <w:p w14:paraId="4D39E73C" w14:textId="53061BD9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3089" w:type="dxa"/>
            <w:vAlign w:val="center"/>
          </w:tcPr>
          <w:p w14:paraId="4168BCF1" w14:textId="5410802E" w:rsidR="00B607F0" w:rsidRDefault="00B607F0" w:rsidP="00B607F0">
            <w:pPr>
              <w:spacing w:after="11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9190D" w14:paraId="76BAB994" w14:textId="77777777" w:rsidTr="00E758C2">
        <w:tc>
          <w:tcPr>
            <w:tcW w:w="1555" w:type="dxa"/>
            <w:vMerge w:val="restart"/>
            <w:shd w:val="clear" w:color="auto" w:fill="F2F2F2"/>
            <w:vAlign w:val="center"/>
          </w:tcPr>
          <w:p w14:paraId="2894B275" w14:textId="5CD4CDB3" w:rsidR="0089190D" w:rsidRPr="006A76D9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Ćwiczenia</w:t>
            </w:r>
          </w:p>
        </w:tc>
        <w:tc>
          <w:tcPr>
            <w:tcW w:w="5528" w:type="dxa"/>
            <w:shd w:val="clear" w:color="auto" w:fill="F2F2F2"/>
          </w:tcPr>
          <w:p w14:paraId="44967E2E" w14:textId="6552608A" w:rsidR="0089190D" w:rsidRDefault="0089190D" w:rsidP="006A76D9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 – </w:t>
            </w:r>
            <w:r w:rsidRPr="00CB45BE">
              <w:rPr>
                <w:color w:val="auto"/>
              </w:rPr>
              <w:t xml:space="preserve">Wprowadzenie do </w:t>
            </w:r>
            <w:r>
              <w:rPr>
                <w:color w:val="auto"/>
              </w:rPr>
              <w:t>biostatystyki</w:t>
            </w:r>
            <w:r w:rsidRPr="00CB45BE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BC11F8">
              <w:rPr>
                <w:color w:val="auto"/>
              </w:rPr>
              <w:t>Zasady prowadzenia badań naukowych - metody statystyczne. Planowanie badania naukowego – algorytm post</w:t>
            </w:r>
            <w:r>
              <w:rPr>
                <w:color w:val="auto"/>
              </w:rPr>
              <w:t>ę</w:t>
            </w:r>
            <w:r w:rsidRPr="00BC11F8">
              <w:rPr>
                <w:color w:val="auto"/>
              </w:rPr>
              <w:t>powania.</w:t>
            </w:r>
          </w:p>
          <w:p w14:paraId="6B8EFD94" w14:textId="42C09CBC" w:rsidR="0089190D" w:rsidRPr="0089190D" w:rsidRDefault="00E758C2" w:rsidP="006A76D9">
            <w:pPr>
              <w:spacing w:after="11" w:line="259" w:lineRule="auto"/>
              <w:ind w:left="0" w:firstLine="0"/>
              <w:rPr>
                <w:b/>
                <w:bCs/>
                <w:color w:val="auto"/>
              </w:rPr>
            </w:pPr>
            <w:r w:rsidRPr="00E758C2">
              <w:rPr>
                <w:b/>
                <w:bCs/>
                <w:color w:val="auto"/>
              </w:rPr>
              <w:t xml:space="preserve">Webinar </w:t>
            </w:r>
            <w:r>
              <w:rPr>
                <w:b/>
                <w:bCs/>
                <w:color w:val="auto"/>
              </w:rPr>
              <w:t xml:space="preserve">w czasie rzeczywistym oraz </w:t>
            </w:r>
            <w:r w:rsidR="0089190D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67A3171E" w14:textId="06D9217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D16F35">
              <w:rPr>
                <w:color w:val="auto"/>
              </w:rPr>
              <w:t>B.W26., B.W27.,</w:t>
            </w:r>
            <w:r>
              <w:rPr>
                <w:color w:val="auto"/>
              </w:rPr>
              <w:t xml:space="preserve"> </w:t>
            </w:r>
            <w:r w:rsidRPr="00D16F35">
              <w:rPr>
                <w:color w:val="auto"/>
              </w:rPr>
              <w:t xml:space="preserve">B.W28., B.U10., B.U11., </w:t>
            </w:r>
            <w:r>
              <w:rPr>
                <w:color w:val="auto"/>
              </w:rPr>
              <w:t xml:space="preserve">B.U12., </w:t>
            </w:r>
            <w:r w:rsidRPr="00D16F35">
              <w:rPr>
                <w:color w:val="auto"/>
              </w:rPr>
              <w:t>B.U13.</w:t>
            </w:r>
            <w:r>
              <w:rPr>
                <w:color w:val="auto"/>
              </w:rPr>
              <w:t>, W1, U1, K1, K2</w:t>
            </w:r>
          </w:p>
        </w:tc>
      </w:tr>
      <w:tr w:rsidR="0089190D" w14:paraId="35868D80" w14:textId="77777777" w:rsidTr="00E758C2">
        <w:tc>
          <w:tcPr>
            <w:tcW w:w="1555" w:type="dxa"/>
            <w:vMerge/>
            <w:shd w:val="clear" w:color="auto" w:fill="F2F2F2"/>
          </w:tcPr>
          <w:p w14:paraId="0917F393" w14:textId="2703DC20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61E41E0F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C2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2 – </w:t>
            </w:r>
            <w:r w:rsidRPr="00BC11F8">
              <w:rPr>
                <w:color w:val="auto"/>
              </w:rPr>
              <w:t>Podstawowe pojęcia i miary statystyczne. Obliczanie statystyk opisowych i ich interpretacja.</w:t>
            </w:r>
          </w:p>
          <w:p w14:paraId="76E801F3" w14:textId="07620729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3D9FC648" w14:textId="5BD70DF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19C9EBF" w14:textId="77777777" w:rsidTr="00E758C2">
        <w:tc>
          <w:tcPr>
            <w:tcW w:w="1555" w:type="dxa"/>
            <w:vMerge/>
            <w:shd w:val="clear" w:color="auto" w:fill="F2F2F2"/>
          </w:tcPr>
          <w:p w14:paraId="05EF3D12" w14:textId="5A5A7691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4FC70FD6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C3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3 – </w:t>
            </w:r>
            <w:r w:rsidRPr="00BC11F8">
              <w:rPr>
                <w:color w:val="auto"/>
              </w:rPr>
              <w:t>Omówienie wybranych testów statystycznych – wybór testu ze względu na rodzaj zmiennych. Weryfikacja hipotez. Interpretacji wyników analizy statystycznej. Wybrane techniki analizy statystycznej.</w:t>
            </w:r>
          </w:p>
          <w:p w14:paraId="46069FA6" w14:textId="22B760C2" w:rsidR="00E758C2" w:rsidRDefault="00E758C2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0727816B" w14:textId="522D331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0FBCE1EE" w14:textId="77777777" w:rsidTr="00E758C2">
        <w:tc>
          <w:tcPr>
            <w:tcW w:w="1555" w:type="dxa"/>
            <w:vMerge/>
            <w:shd w:val="clear" w:color="auto" w:fill="F2F2F2"/>
          </w:tcPr>
          <w:p w14:paraId="4082B3B1" w14:textId="392BAAAD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70C6CFB0" w14:textId="7777777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C4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4 – </w:t>
            </w:r>
            <w:r w:rsidRPr="00BC11F8">
              <w:rPr>
                <w:color w:val="auto"/>
              </w:rPr>
              <w:t>Budowa baz danych. Przygotowanie i przetwarzanie danych do obliczeń statystycznych. Czytelność danych. Wykorzystanie arkusza kalkulacyjnego jako prostej medycznej bazy danych, omówienie funkcji programu.</w:t>
            </w:r>
          </w:p>
          <w:p w14:paraId="713470E1" w14:textId="34BF552F" w:rsidR="00E758C2" w:rsidRPr="00E758C2" w:rsidRDefault="00E758C2" w:rsidP="0089190D">
            <w:pPr>
              <w:spacing w:after="11" w:line="259" w:lineRule="auto"/>
              <w:ind w:left="0" w:firstLine="0"/>
              <w:rPr>
                <w:b/>
                <w:bCs/>
                <w:color w:val="auto"/>
              </w:rPr>
            </w:pPr>
            <w:r w:rsidRPr="00E758C2">
              <w:rPr>
                <w:b/>
                <w:bCs/>
                <w:color w:val="auto"/>
              </w:rPr>
              <w:t xml:space="preserve">Webinar </w:t>
            </w:r>
            <w:r>
              <w:rPr>
                <w:b/>
                <w:bCs/>
                <w:color w:val="auto"/>
              </w:rPr>
              <w:t xml:space="preserve">w czasie rzeczywistym </w:t>
            </w:r>
            <w:r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03DB50F1" w14:textId="5E13DBB3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3FBEED8" w14:textId="77777777" w:rsidTr="00E758C2">
        <w:tc>
          <w:tcPr>
            <w:tcW w:w="1555" w:type="dxa"/>
            <w:vMerge/>
            <w:shd w:val="clear" w:color="auto" w:fill="F2F2F2"/>
          </w:tcPr>
          <w:p w14:paraId="5C3419A9" w14:textId="660AA72D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C95D0F" w14:textId="435E920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5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5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Zapoznanie się z narzędziami do planowania analiz statystycznych oraz wizualizacji danych. Statystyki opisowe. Ocena rozkładu zmiennej. Ćwiczenia na wybranych przykładach praktycznych.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2903DB2C" w14:textId="63CA17D5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120ADC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6A7BF766" w14:textId="77777777" w:rsidTr="00E758C2">
        <w:tc>
          <w:tcPr>
            <w:tcW w:w="1555" w:type="dxa"/>
            <w:vMerge/>
            <w:shd w:val="clear" w:color="auto" w:fill="F2F2F2"/>
          </w:tcPr>
          <w:p w14:paraId="43068F5D" w14:textId="00FE6FCF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6DB6B3C8" w14:textId="24E38AF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6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6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1. Weryfikacja hipotez. Zastosowanie testów parametrycznych i nieparametrycznych.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151BE70F" w14:textId="2A160778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F7CE1A6" w14:textId="77777777" w:rsidTr="00E758C2">
        <w:tc>
          <w:tcPr>
            <w:tcW w:w="1555" w:type="dxa"/>
            <w:vMerge/>
            <w:shd w:val="clear" w:color="auto" w:fill="F2F2F2"/>
          </w:tcPr>
          <w:p w14:paraId="30CEF2CD" w14:textId="6B8E7FA6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0E4567C9" w14:textId="22C3D77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7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7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2. Weryfikacja hipotez. Zastosowanie testów parametrycznych i nieparametrycznych.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17AB3E2C" w14:textId="1014D79F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1EF781BD" w14:textId="77777777" w:rsidTr="00E758C2">
        <w:tc>
          <w:tcPr>
            <w:tcW w:w="1555" w:type="dxa"/>
            <w:vMerge/>
            <w:shd w:val="clear" w:color="auto" w:fill="F2F2F2"/>
          </w:tcPr>
          <w:p w14:paraId="14E9519C" w14:textId="189792B8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EC78E8" w14:textId="37754626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8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8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3. Weryfikacja hipotez. Zastosowanie testów parametrycznych i nieparametrycznych. Analiza tabel wielodzielczych. Ćwiczenia na przykładowych danych klinicznych.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6BE72EB3" w14:textId="4F771017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39FA442B" w14:textId="77777777" w:rsidTr="00E758C2">
        <w:tc>
          <w:tcPr>
            <w:tcW w:w="1555" w:type="dxa"/>
            <w:vMerge/>
            <w:shd w:val="clear" w:color="auto" w:fill="F2F2F2"/>
          </w:tcPr>
          <w:p w14:paraId="1838FB1E" w14:textId="70169EE2" w:rsidR="0089190D" w:rsidRDefault="0089190D" w:rsidP="0089190D">
            <w:pPr>
              <w:spacing w:after="11" w:line="259" w:lineRule="auto"/>
              <w:ind w:left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D065E00" w14:textId="08D63CAE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="00E758C2">
              <w:rPr>
                <w:b/>
                <w:bCs/>
                <w:iCs/>
                <w:color w:val="000000" w:themeColor="text1"/>
              </w:rPr>
              <w:t>9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</w:t>
            </w:r>
            <w:r w:rsidR="00E758C2">
              <w:rPr>
                <w:b/>
                <w:bCs/>
                <w:iCs/>
                <w:color w:val="000000" w:themeColor="text1"/>
              </w:rPr>
              <w:t>9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Program do analizy statystycznej – zajęcia praktyczne część 4. Analiza regresji. Ćwiczenia na przykładowych danych klinicznych. Omówienie wybranych przykładów piśmiennictwa.</w:t>
            </w:r>
            <w:r w:rsidR="00E758C2">
              <w:rPr>
                <w:color w:val="auto"/>
              </w:rPr>
              <w:br/>
            </w:r>
            <w:r w:rsidR="00E758C2" w:rsidRPr="00E758C2">
              <w:rPr>
                <w:b/>
                <w:bCs/>
                <w:color w:val="auto"/>
              </w:rPr>
              <w:t xml:space="preserve">Webinar </w:t>
            </w:r>
            <w:r w:rsidR="00E758C2">
              <w:rPr>
                <w:b/>
                <w:bCs/>
                <w:color w:val="auto"/>
              </w:rPr>
              <w:t xml:space="preserve">w czasie rzeczywistym </w:t>
            </w:r>
            <w:r w:rsidR="00E758C2" w:rsidRPr="00E758C2">
              <w:rPr>
                <w:b/>
                <w:bCs/>
                <w:color w:val="auto"/>
              </w:rPr>
              <w:t>oraz e-learning asynchroniczny</w:t>
            </w:r>
          </w:p>
        </w:tc>
        <w:tc>
          <w:tcPr>
            <w:tcW w:w="3089" w:type="dxa"/>
            <w:shd w:val="clear" w:color="auto" w:fill="F2F2F2"/>
          </w:tcPr>
          <w:p w14:paraId="5851175E" w14:textId="17BE6E64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  <w:tr w:rsidR="0089190D" w14:paraId="64CAC3AB" w14:textId="77777777" w:rsidTr="00E758C2">
        <w:tc>
          <w:tcPr>
            <w:tcW w:w="1555" w:type="dxa"/>
            <w:vMerge/>
            <w:shd w:val="clear" w:color="auto" w:fill="F2F2F2"/>
          </w:tcPr>
          <w:p w14:paraId="5116095A" w14:textId="336D12E0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528" w:type="dxa"/>
            <w:shd w:val="clear" w:color="auto" w:fill="F2F2F2"/>
          </w:tcPr>
          <w:p w14:paraId="55719278" w14:textId="19DA07D3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>
              <w:rPr>
                <w:b/>
                <w:bCs/>
                <w:iCs/>
                <w:color w:val="000000" w:themeColor="text1"/>
              </w:rPr>
              <w:t>C</w:t>
            </w:r>
            <w:r w:rsidRPr="007122A0">
              <w:rPr>
                <w:b/>
                <w:bCs/>
                <w:iCs/>
                <w:color w:val="000000" w:themeColor="text1"/>
              </w:rPr>
              <w:t>1</w:t>
            </w:r>
            <w:r w:rsidR="00E758C2">
              <w:rPr>
                <w:b/>
                <w:bCs/>
                <w:iCs/>
                <w:color w:val="000000" w:themeColor="text1"/>
              </w:rPr>
              <w:t>0</w:t>
            </w:r>
            <w:r w:rsidRPr="007122A0">
              <w:rPr>
                <w:b/>
                <w:bCs/>
                <w:iCs/>
                <w:color w:val="000000" w:themeColor="text1"/>
              </w:rPr>
              <w:t>.</w:t>
            </w:r>
            <w:r>
              <w:rPr>
                <w:b/>
                <w:bCs/>
                <w:iCs/>
                <w:color w:val="000000" w:themeColor="text1"/>
              </w:rPr>
              <w:t xml:space="preserve"> – Ćwiczenie 1</w:t>
            </w:r>
            <w:r w:rsidR="00E758C2">
              <w:rPr>
                <w:b/>
                <w:bCs/>
                <w:iCs/>
                <w:color w:val="000000" w:themeColor="text1"/>
              </w:rPr>
              <w:t>0</w:t>
            </w:r>
            <w:r>
              <w:rPr>
                <w:b/>
                <w:bCs/>
                <w:iCs/>
                <w:color w:val="000000" w:themeColor="text1"/>
              </w:rPr>
              <w:t xml:space="preserve"> – </w:t>
            </w:r>
            <w:r w:rsidRPr="00BC11F8">
              <w:rPr>
                <w:color w:val="auto"/>
              </w:rPr>
              <w:t>Statystyka w badaniach naukowych. Praktyczne zasady przedstawiania wyników. Najczęściej pojawiające się błędy w analizach statystycznych.</w:t>
            </w:r>
            <w:r w:rsidR="00E758C2">
              <w:rPr>
                <w:color w:val="auto"/>
              </w:rPr>
              <w:br/>
            </w:r>
            <w:r w:rsidR="00E758C2" w:rsidRPr="0089190D">
              <w:rPr>
                <w:b/>
                <w:bCs/>
                <w:color w:val="auto"/>
              </w:rPr>
              <w:t>e-learning asynchroniczny</w:t>
            </w:r>
          </w:p>
        </w:tc>
        <w:tc>
          <w:tcPr>
            <w:tcW w:w="3089" w:type="dxa"/>
            <w:shd w:val="clear" w:color="auto" w:fill="F2F2F2"/>
          </w:tcPr>
          <w:p w14:paraId="010CD818" w14:textId="5CE06DAA" w:rsidR="0089190D" w:rsidRDefault="0089190D" w:rsidP="0089190D">
            <w:pPr>
              <w:spacing w:after="11" w:line="259" w:lineRule="auto"/>
              <w:ind w:left="0" w:firstLine="0"/>
              <w:rPr>
                <w:color w:val="auto"/>
              </w:rPr>
            </w:pPr>
            <w:r w:rsidRPr="00E927CE">
              <w:rPr>
                <w:color w:val="auto"/>
              </w:rPr>
              <w:t>B.W26., B.W27., B.W28., B.U10., B.U11., B.U12., B.U13., W1, U1, K1, K2</w:t>
            </w:r>
          </w:p>
        </w:tc>
      </w:tr>
    </w:tbl>
    <w:p w14:paraId="19996697" w14:textId="77777777" w:rsidR="002453B1" w:rsidRPr="00C01834" w:rsidRDefault="002453B1" w:rsidP="00E758C2">
      <w:pPr>
        <w:spacing w:after="11" w:line="259" w:lineRule="auto"/>
        <w:ind w:left="0" w:firstLine="0"/>
        <w:rPr>
          <w:color w:val="auto"/>
        </w:rPr>
      </w:pPr>
    </w:p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247B84">
            <w:pPr>
              <w:pStyle w:val="Akapitzlist"/>
              <w:numPr>
                <w:ilvl w:val="0"/>
                <w:numId w:val="6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0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F2A55E1" w14:textId="3F8CECB5" w:rsidR="00BC11F8" w:rsidRPr="00BC11F8" w:rsidRDefault="00506D67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C11F8" w:rsidRPr="00BC11F8">
              <w:rPr>
                <w:color w:val="auto"/>
              </w:rPr>
              <w:t xml:space="preserve">. Materiały publikowane na Platformie e-learningowej w obrębie prowadzonego kursu </w:t>
            </w:r>
            <w:r w:rsidR="00BC11F8">
              <w:rPr>
                <w:color w:val="auto"/>
              </w:rPr>
              <w:br/>
            </w:r>
            <w:r w:rsidR="00BC11F8" w:rsidRPr="00BC11F8">
              <w:rPr>
                <w:color w:val="auto"/>
              </w:rPr>
              <w:t>2. Podręcznik statystyki StatSoft https://www.statsoft.pl/textbook/stathome.html</w:t>
            </w:r>
          </w:p>
          <w:p w14:paraId="10528821" w14:textId="462D848F" w:rsidR="00014630" w:rsidRPr="00C01834" w:rsidRDefault="00BC11F8" w:rsidP="00BC11F8">
            <w:pPr>
              <w:spacing w:after="0" w:line="259" w:lineRule="auto"/>
              <w:ind w:left="0" w:right="243" w:firstLine="0"/>
              <w:rPr>
                <w:color w:val="auto"/>
              </w:rPr>
            </w:pPr>
            <w:r w:rsidRPr="00BC11F8">
              <w:rPr>
                <w:color w:val="auto"/>
              </w:rPr>
              <w:t>3. Wskazane materiały z Czytelni StatSoft https://www.statsoft.pl/Czytelnia/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2FDD9CEA" w:rsidR="00E758C2" w:rsidRPr="00E758C2" w:rsidRDefault="00E758C2" w:rsidP="00E758C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E758C2">
              <w:rPr>
                <w:rFonts w:asciiTheme="minorHAnsi" w:hAnsiTheme="minorHAnsi" w:cstheme="minorHAnsi"/>
                <w:color w:val="auto"/>
                <w:szCs w:val="18"/>
              </w:rPr>
              <w:t>1. Andrzej Stanisz - Przystępny kurs statystyki z zastosowaniem STATISTICA PL na przykładach z medycyny TOM I TOM II. StatSoft Polska, Kraków 2007.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111"/>
        <w:gridCol w:w="5528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CB45BE">
            <w:pPr>
              <w:pStyle w:val="Nagwek1"/>
              <w:numPr>
                <w:ilvl w:val="0"/>
                <w:numId w:val="6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6EEB">
        <w:trPr>
          <w:trHeight w:val="597"/>
        </w:trPr>
        <w:tc>
          <w:tcPr>
            <w:tcW w:w="2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CA6EEB">
        <w:trPr>
          <w:trHeight w:val="381"/>
        </w:trPr>
        <w:tc>
          <w:tcPr>
            <w:tcW w:w="2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1CF84D5D" w:rsidR="00A3096F" w:rsidRPr="00C01834" w:rsidRDefault="00D16F3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6F35">
              <w:rPr>
                <w:color w:val="auto"/>
              </w:rPr>
              <w:t>B.W26., B.W27.,</w:t>
            </w:r>
            <w:r w:rsidR="00CA6EEB">
              <w:rPr>
                <w:color w:val="auto"/>
              </w:rPr>
              <w:t xml:space="preserve"> </w:t>
            </w:r>
            <w:r w:rsidRPr="00D16F35">
              <w:rPr>
                <w:color w:val="auto"/>
              </w:rPr>
              <w:t xml:space="preserve">B.W28., B.U10., B.U11., </w:t>
            </w:r>
            <w:r w:rsidR="00CA6EEB">
              <w:rPr>
                <w:color w:val="auto"/>
              </w:rPr>
              <w:t xml:space="preserve">B.U12., </w:t>
            </w:r>
            <w:r w:rsidRPr="00D16F35">
              <w:rPr>
                <w:color w:val="auto"/>
              </w:rPr>
              <w:t>B.U13.</w:t>
            </w:r>
            <w:r w:rsidR="00CA6EEB">
              <w:rPr>
                <w:color w:val="auto"/>
              </w:rPr>
              <w:t>, W1, U1, K1, K2</w:t>
            </w:r>
          </w:p>
        </w:tc>
        <w:tc>
          <w:tcPr>
            <w:tcW w:w="55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2E1A1BF2" w:rsidR="00A3096F" w:rsidRPr="00C01834" w:rsidRDefault="00247B84" w:rsidP="00247B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Samodzielne wykonanie ocenianego zadania </w:t>
            </w:r>
            <w:r w:rsidR="00E758C2">
              <w:rPr>
                <w:color w:val="auto"/>
              </w:rPr>
              <w:t>i/lub</w:t>
            </w:r>
            <w:r>
              <w:rPr>
                <w:color w:val="auto"/>
              </w:rPr>
              <w:t xml:space="preserve"> test końcowy (w obrębie każdej z form zajęć)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20FD21" w14:textId="4CA2556D" w:rsidR="00A3096F" w:rsidRPr="00C01834" w:rsidRDefault="00247B8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Uzyskanie progu zaliczeniowego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3AAED154" w:rsidR="00014630" w:rsidRPr="00E55362" w:rsidRDefault="00E55362" w:rsidP="00CB45BE">
            <w:pPr>
              <w:pStyle w:val="Akapitzlist"/>
              <w:numPr>
                <w:ilvl w:val="0"/>
                <w:numId w:val="6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CE9ABAF" w14:textId="77777777" w:rsidR="006A76D9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Fakultet jest realizowany w semestrze zimowym lub letnim. Student może zapisać się tylko na jedną edycję fakultetu.</w:t>
            </w:r>
          </w:p>
          <w:p w14:paraId="60895044" w14:textId="77777777" w:rsidR="007279DD" w:rsidRDefault="007279DD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2DE97A91" w14:textId="77777777" w:rsidR="00721860" w:rsidRDefault="006A76D9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Pierwsz</w:t>
            </w:r>
            <w:r w:rsidR="00E758C2">
              <w:rPr>
                <w:b/>
                <w:color w:val="auto"/>
              </w:rPr>
              <w:t>y</w:t>
            </w:r>
            <w:r>
              <w:rPr>
                <w:b/>
                <w:color w:val="auto"/>
              </w:rPr>
              <w:t xml:space="preserve"> </w:t>
            </w:r>
            <w:r w:rsidR="00E758C2">
              <w:rPr>
                <w:b/>
                <w:color w:val="auto"/>
              </w:rPr>
              <w:t xml:space="preserve">webinar jest obowiązkowy </w:t>
            </w:r>
            <w:r w:rsidR="00721860">
              <w:rPr>
                <w:b/>
                <w:color w:val="auto"/>
              </w:rPr>
              <w:t>i będzie dotyczył</w:t>
            </w:r>
            <w:r w:rsidR="00E758C2">
              <w:rPr>
                <w:b/>
                <w:color w:val="auto"/>
              </w:rPr>
              <w:t xml:space="preserve"> kwest</w:t>
            </w:r>
            <w:r w:rsidR="00721860">
              <w:rPr>
                <w:b/>
                <w:color w:val="auto"/>
              </w:rPr>
              <w:t>ii</w:t>
            </w:r>
            <w:r w:rsidR="00E758C2">
              <w:rPr>
                <w:b/>
                <w:color w:val="auto"/>
              </w:rPr>
              <w:t xml:space="preserve"> organizacyjn</w:t>
            </w:r>
            <w:r w:rsidR="00721860">
              <w:rPr>
                <w:b/>
                <w:color w:val="auto"/>
              </w:rPr>
              <w:t>ych</w:t>
            </w:r>
            <w:r w:rsidR="00E758C2">
              <w:rPr>
                <w:b/>
                <w:color w:val="auto"/>
              </w:rPr>
              <w:t xml:space="preserve">. </w:t>
            </w:r>
            <w:r w:rsidR="00721860">
              <w:rPr>
                <w:b/>
                <w:color w:val="auto"/>
              </w:rPr>
              <w:t xml:space="preserve">Zostaną ogłoszone dwa terminy webinaru, w tym jeden sobotni, aby każdy Student mógł uczestniczyć w spotkaniu. </w:t>
            </w:r>
          </w:p>
          <w:p w14:paraId="01115637" w14:textId="35F2A750" w:rsidR="00E758C2" w:rsidRPr="00721860" w:rsidRDefault="00721860" w:rsidP="006A76D9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721860">
              <w:rPr>
                <w:bCs/>
                <w:color w:val="auto"/>
              </w:rPr>
              <w:t>Wszystkie ćwiczenia, w tym</w:t>
            </w:r>
            <w:r>
              <w:rPr>
                <w:b/>
                <w:color w:val="auto"/>
              </w:rPr>
              <w:t xml:space="preserve"> </w:t>
            </w:r>
            <w:r w:rsidRPr="00721860">
              <w:rPr>
                <w:bCs/>
                <w:color w:val="auto"/>
              </w:rPr>
              <w:t xml:space="preserve">asynchroniczne zawierają </w:t>
            </w:r>
            <w:r>
              <w:rPr>
                <w:bCs/>
                <w:color w:val="auto"/>
              </w:rPr>
              <w:t xml:space="preserve">aktywności e-learningowe, które można wykonać i zaliczyć w dowolnym czasie. Wybrane ćwiczenia prezentowane są także na webinarach. </w:t>
            </w:r>
            <w:r w:rsidR="00E20303">
              <w:rPr>
                <w:bCs/>
                <w:color w:val="auto"/>
              </w:rPr>
              <w:t>Wszystkie</w:t>
            </w:r>
            <w:r>
              <w:rPr>
                <w:bCs/>
                <w:color w:val="auto"/>
              </w:rPr>
              <w:t xml:space="preserve"> webinar</w:t>
            </w:r>
            <w:r w:rsidR="00E20303">
              <w:rPr>
                <w:bCs/>
                <w:color w:val="auto"/>
              </w:rPr>
              <w:t>y</w:t>
            </w:r>
            <w:r>
              <w:rPr>
                <w:bCs/>
                <w:color w:val="auto"/>
              </w:rPr>
              <w:t xml:space="preserve"> odbęd</w:t>
            </w:r>
            <w:r w:rsidR="00E20303">
              <w:rPr>
                <w:bCs/>
                <w:color w:val="auto"/>
              </w:rPr>
              <w:t>ą</w:t>
            </w:r>
            <w:r>
              <w:rPr>
                <w:bCs/>
                <w:color w:val="auto"/>
              </w:rPr>
              <w:t xml:space="preserve"> się dwukrotnie</w:t>
            </w:r>
            <w:r w:rsidR="00E20303">
              <w:rPr>
                <w:bCs/>
                <w:color w:val="auto"/>
              </w:rPr>
              <w:t xml:space="preserve"> w trakcie semestru</w:t>
            </w:r>
            <w:r>
              <w:rPr>
                <w:bCs/>
                <w:color w:val="auto"/>
              </w:rPr>
              <w:t xml:space="preserve">, aby każdy chętny </w:t>
            </w:r>
            <w:r w:rsidR="00E20303">
              <w:rPr>
                <w:bCs/>
                <w:color w:val="auto"/>
              </w:rPr>
              <w:t>S</w:t>
            </w:r>
            <w:r>
              <w:rPr>
                <w:bCs/>
                <w:color w:val="auto"/>
              </w:rPr>
              <w:t>tudent mógł uczestniczyć w spotkaniu. W trakcie webinarów będą odbywały się także konsultacje dotyczące samodzielnie wykonywanych ćwiczeń.</w:t>
            </w:r>
            <w:r w:rsidR="00E20303">
              <w:rPr>
                <w:bCs/>
                <w:color w:val="auto"/>
              </w:rPr>
              <w:t xml:space="preserve"> U</w:t>
            </w:r>
            <w:bookmarkStart w:id="1" w:name="_GoBack"/>
            <w:bookmarkEnd w:id="1"/>
            <w:r>
              <w:rPr>
                <w:bCs/>
                <w:color w:val="auto"/>
              </w:rPr>
              <w:t xml:space="preserve">czestnik fakultetu może także </w:t>
            </w:r>
            <w:r w:rsidR="00AF238A">
              <w:rPr>
                <w:bCs/>
                <w:color w:val="auto"/>
              </w:rPr>
              <w:t>umówić</w:t>
            </w:r>
            <w:r>
              <w:rPr>
                <w:bCs/>
                <w:color w:val="auto"/>
              </w:rPr>
              <w:t xml:space="preserve"> się na konsultację </w:t>
            </w:r>
            <w:r w:rsidR="00AF238A">
              <w:rPr>
                <w:bCs/>
                <w:color w:val="auto"/>
              </w:rPr>
              <w:t xml:space="preserve">dotyczącą materiału fakultetu </w:t>
            </w:r>
            <w:r>
              <w:rPr>
                <w:bCs/>
                <w:color w:val="auto"/>
              </w:rPr>
              <w:t>w siedzibie Zakładu.</w:t>
            </w:r>
          </w:p>
          <w:p w14:paraId="2E43C944" w14:textId="77777777" w:rsidR="00721860" w:rsidRDefault="00721860" w:rsidP="006A76D9">
            <w:pPr>
              <w:spacing w:after="0" w:line="259" w:lineRule="auto"/>
              <w:ind w:left="0" w:right="235" w:firstLine="0"/>
              <w:jc w:val="both"/>
              <w:rPr>
                <w:b/>
                <w:color w:val="auto"/>
              </w:rPr>
            </w:pPr>
          </w:p>
          <w:p w14:paraId="6633B13F" w14:textId="77777777" w:rsidR="00014630" w:rsidRDefault="006A76D9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41445E">
              <w:rPr>
                <w:b/>
                <w:color w:val="auto"/>
              </w:rPr>
              <w:t>Ocena</w:t>
            </w:r>
            <w:r>
              <w:rPr>
                <w:b/>
                <w:color w:val="auto"/>
              </w:rPr>
              <w:t xml:space="preserve"> z fakultetu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jest wystawiana</w:t>
            </w:r>
            <w:r w:rsidRPr="0041445E">
              <w:rPr>
                <w:b/>
                <w:color w:val="auto"/>
              </w:rPr>
              <w:t xml:space="preserve"> na podstawie sumy punktów uzyskanych w trakcie</w:t>
            </w:r>
            <w:r>
              <w:rPr>
                <w:b/>
                <w:color w:val="auto"/>
              </w:rPr>
              <w:t xml:space="preserve"> realizacji</w:t>
            </w:r>
            <w:r w:rsidRPr="0041445E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kolejnych zajęć e-learningowych</w:t>
            </w:r>
            <w:r w:rsidRPr="0041445E">
              <w:rPr>
                <w:b/>
                <w:color w:val="auto"/>
              </w:rPr>
              <w:t>.</w:t>
            </w:r>
            <w:r>
              <w:rPr>
                <w:b/>
                <w:color w:val="auto"/>
              </w:rPr>
              <w:t xml:space="preserve"> </w:t>
            </w:r>
          </w:p>
          <w:p w14:paraId="68239A0C" w14:textId="77777777" w:rsidR="00C42A4D" w:rsidRDefault="00C42A4D" w:rsidP="006A76D9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  <w:p w14:paraId="02C8D7B1" w14:textId="77777777" w:rsidR="00CA6EEB" w:rsidRPr="00516C44" w:rsidRDefault="00CA6EEB" w:rsidP="00CA6EEB">
            <w:pPr>
              <w:spacing w:after="0" w:line="259" w:lineRule="auto"/>
              <w:ind w:left="0" w:right="235" w:firstLine="0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16C4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Przy Zakładzie działa Studenckie Koło Naukowe Informatyki Medycznej i Telemedycyny </w:t>
            </w:r>
          </w:p>
          <w:p w14:paraId="6E075513" w14:textId="77777777" w:rsidR="00CA6EEB" w:rsidRPr="001C250A" w:rsidRDefault="00CA6EEB" w:rsidP="00CA6EEB">
            <w:pPr>
              <w:spacing w:after="0" w:line="259" w:lineRule="auto"/>
              <w:ind w:left="0" w:right="235" w:firstLine="0"/>
              <w:jc w:val="both"/>
              <w:rPr>
                <w:bCs/>
                <w:color w:val="auto"/>
              </w:rPr>
            </w:pPr>
            <w:r w:rsidRPr="001C250A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– opiekun: Emanuel Tataj (kontakt: emanuel.tataj@wum.edu.pl)</w:t>
            </w:r>
          </w:p>
          <w:p w14:paraId="677E6E8D" w14:textId="2A57A774" w:rsidR="00C42A4D" w:rsidRPr="00C01834" w:rsidRDefault="00CA6EEB" w:rsidP="00CA6EE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 w:rsidRPr="001C250A">
              <w:rPr>
                <w:bCs/>
                <w:color w:val="auto"/>
              </w:rPr>
              <w:t>Szczegółowe informacje dostępne są na stronie http://zimit.wum.edu.pl/studenckie-kolo-naukowe/</w:t>
            </w:r>
          </w:p>
        </w:tc>
      </w:tr>
    </w:tbl>
    <w:p w14:paraId="38D22AA0" w14:textId="22066D4D"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B607F0">
      <w:footerReference w:type="even" r:id="rId9"/>
      <w:footerReference w:type="default" r:id="rId10"/>
      <w:footerReference w:type="first" r:id="rId11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F1B2" w14:textId="77777777" w:rsidR="001D70BF" w:rsidRDefault="001D70BF">
      <w:pPr>
        <w:spacing w:after="0" w:line="240" w:lineRule="auto"/>
      </w:pPr>
      <w:r>
        <w:separator/>
      </w:r>
    </w:p>
  </w:endnote>
  <w:endnote w:type="continuationSeparator" w:id="0">
    <w:p w14:paraId="087F6D06" w14:textId="77777777" w:rsidR="001D70BF" w:rsidRDefault="001D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1D70BF">
      <w:fldChar w:fldCharType="begin"/>
    </w:r>
    <w:r w:rsidR="001D70BF">
      <w:instrText xml:space="preserve"> NUMPAGES   \* MERGEFORMAT </w:instrText>
    </w:r>
    <w:r w:rsidR="001D70BF">
      <w:fldChar w:fldCharType="separate"/>
    </w:r>
    <w:r>
      <w:rPr>
        <w:sz w:val="22"/>
      </w:rPr>
      <w:t>11</w:t>
    </w:r>
    <w:r w:rsidR="001D70B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E93A95" w:rsidRPr="00E93A9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 w:rsidR="001D70BF">
      <w:fldChar w:fldCharType="begin"/>
    </w:r>
    <w:r w:rsidR="001D70BF">
      <w:instrText xml:space="preserve"> NUMPAGES   \* MERGEFORMAT </w:instrText>
    </w:r>
    <w:r w:rsidR="001D70BF">
      <w:fldChar w:fldCharType="separate"/>
    </w:r>
    <w:r w:rsidR="00E93A95" w:rsidRPr="00E93A95">
      <w:rPr>
        <w:noProof/>
        <w:sz w:val="22"/>
      </w:rPr>
      <w:t>5</w:t>
    </w:r>
    <w:r w:rsidR="001D70BF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mv="urn:schemas-microsoft-com:mac:vml" xmlns:mo="http://schemas.microsoft.com/office/mac/office/2008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 w:rsidR="001D70BF">
      <w:fldChar w:fldCharType="begin"/>
    </w:r>
    <w:r w:rsidR="001D70BF">
      <w:instrText xml:space="preserve"> NUMPAGES   \* MERGEFORMAT </w:instrText>
    </w:r>
    <w:r w:rsidR="001D70BF">
      <w:fldChar w:fldCharType="separate"/>
    </w:r>
    <w:r>
      <w:rPr>
        <w:sz w:val="22"/>
      </w:rPr>
      <w:t>11</w:t>
    </w:r>
    <w:r w:rsidR="001D70BF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334B" w14:textId="77777777" w:rsidR="001D70BF" w:rsidRDefault="001D70BF">
      <w:pPr>
        <w:spacing w:after="0" w:line="240" w:lineRule="auto"/>
      </w:pPr>
      <w:r>
        <w:separator/>
      </w:r>
    </w:p>
  </w:footnote>
  <w:footnote w:type="continuationSeparator" w:id="0">
    <w:p w14:paraId="19910B50" w14:textId="77777777" w:rsidR="001D70BF" w:rsidRDefault="001D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5615"/>
    <w:multiLevelType w:val="hybridMultilevel"/>
    <w:tmpl w:val="277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C68"/>
    <w:multiLevelType w:val="hybridMultilevel"/>
    <w:tmpl w:val="2CBC8F52"/>
    <w:lvl w:ilvl="0" w:tplc="B39CF5A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F364A9B"/>
    <w:multiLevelType w:val="multilevel"/>
    <w:tmpl w:val="7E621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BBB"/>
    <w:multiLevelType w:val="hybridMultilevel"/>
    <w:tmpl w:val="5A6E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3157"/>
    <w:multiLevelType w:val="hybridMultilevel"/>
    <w:tmpl w:val="6A6C1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6E7E4A"/>
    <w:multiLevelType w:val="hybridMultilevel"/>
    <w:tmpl w:val="4C92D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7F9B"/>
    <w:multiLevelType w:val="hybridMultilevel"/>
    <w:tmpl w:val="D5E8A25E"/>
    <w:lvl w:ilvl="0" w:tplc="6952E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C787B"/>
    <w:multiLevelType w:val="hybridMultilevel"/>
    <w:tmpl w:val="E8164208"/>
    <w:lvl w:ilvl="0" w:tplc="FC02A26E">
      <w:start w:val="1"/>
      <w:numFmt w:val="decimal"/>
      <w:lvlText w:val="%1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47C"/>
    <w:multiLevelType w:val="hybridMultilevel"/>
    <w:tmpl w:val="02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33592"/>
    <w:rsid w:val="00141A71"/>
    <w:rsid w:val="00160769"/>
    <w:rsid w:val="00181CEC"/>
    <w:rsid w:val="001C78B8"/>
    <w:rsid w:val="001D70BF"/>
    <w:rsid w:val="001E63CB"/>
    <w:rsid w:val="001F028B"/>
    <w:rsid w:val="002066C4"/>
    <w:rsid w:val="00233F0A"/>
    <w:rsid w:val="00243F71"/>
    <w:rsid w:val="002453B1"/>
    <w:rsid w:val="00247B84"/>
    <w:rsid w:val="00260BB5"/>
    <w:rsid w:val="002739FA"/>
    <w:rsid w:val="002F3B26"/>
    <w:rsid w:val="0035040A"/>
    <w:rsid w:val="003938CE"/>
    <w:rsid w:val="00406FB8"/>
    <w:rsid w:val="0041445E"/>
    <w:rsid w:val="00417C37"/>
    <w:rsid w:val="00422398"/>
    <w:rsid w:val="00427F40"/>
    <w:rsid w:val="004448F5"/>
    <w:rsid w:val="00470E8F"/>
    <w:rsid w:val="00476558"/>
    <w:rsid w:val="00477321"/>
    <w:rsid w:val="004C4FB6"/>
    <w:rsid w:val="004E7A13"/>
    <w:rsid w:val="00506D67"/>
    <w:rsid w:val="005668E1"/>
    <w:rsid w:val="005944D4"/>
    <w:rsid w:val="0064087A"/>
    <w:rsid w:val="006A442B"/>
    <w:rsid w:val="006A76D9"/>
    <w:rsid w:val="006B012B"/>
    <w:rsid w:val="006C524C"/>
    <w:rsid w:val="006D018B"/>
    <w:rsid w:val="006E3D79"/>
    <w:rsid w:val="00702548"/>
    <w:rsid w:val="007141B6"/>
    <w:rsid w:val="00721860"/>
    <w:rsid w:val="00724BB4"/>
    <w:rsid w:val="00724F33"/>
    <w:rsid w:val="007279DD"/>
    <w:rsid w:val="00732CF5"/>
    <w:rsid w:val="00792FD5"/>
    <w:rsid w:val="00861D21"/>
    <w:rsid w:val="00887C0D"/>
    <w:rsid w:val="0089190D"/>
    <w:rsid w:val="008A2F0E"/>
    <w:rsid w:val="008B0E82"/>
    <w:rsid w:val="008C324B"/>
    <w:rsid w:val="008E592D"/>
    <w:rsid w:val="00900EC6"/>
    <w:rsid w:val="00901188"/>
    <w:rsid w:val="00923E1C"/>
    <w:rsid w:val="009B62DF"/>
    <w:rsid w:val="009E635F"/>
    <w:rsid w:val="009F6016"/>
    <w:rsid w:val="00A3096F"/>
    <w:rsid w:val="00A42ACC"/>
    <w:rsid w:val="00A45EFB"/>
    <w:rsid w:val="00A63CE6"/>
    <w:rsid w:val="00AD2F54"/>
    <w:rsid w:val="00AF238A"/>
    <w:rsid w:val="00B5341A"/>
    <w:rsid w:val="00B5568B"/>
    <w:rsid w:val="00B607F0"/>
    <w:rsid w:val="00B81E93"/>
    <w:rsid w:val="00B8221A"/>
    <w:rsid w:val="00B93718"/>
    <w:rsid w:val="00BA7A3B"/>
    <w:rsid w:val="00BB2094"/>
    <w:rsid w:val="00BB23E6"/>
    <w:rsid w:val="00BC11F8"/>
    <w:rsid w:val="00BF74E9"/>
    <w:rsid w:val="00BF7BFD"/>
    <w:rsid w:val="00C01834"/>
    <w:rsid w:val="00C230E4"/>
    <w:rsid w:val="00C24D59"/>
    <w:rsid w:val="00C42A4D"/>
    <w:rsid w:val="00C92ECE"/>
    <w:rsid w:val="00CA3ACF"/>
    <w:rsid w:val="00CA6EEB"/>
    <w:rsid w:val="00CB45BE"/>
    <w:rsid w:val="00CF2BD7"/>
    <w:rsid w:val="00CF4360"/>
    <w:rsid w:val="00CF619E"/>
    <w:rsid w:val="00D16F35"/>
    <w:rsid w:val="00D320E0"/>
    <w:rsid w:val="00D56CEB"/>
    <w:rsid w:val="00D928FC"/>
    <w:rsid w:val="00D93A54"/>
    <w:rsid w:val="00D956F1"/>
    <w:rsid w:val="00DA0458"/>
    <w:rsid w:val="00DD5253"/>
    <w:rsid w:val="00DF679B"/>
    <w:rsid w:val="00E20303"/>
    <w:rsid w:val="00E35F3D"/>
    <w:rsid w:val="00E55362"/>
    <w:rsid w:val="00E6064C"/>
    <w:rsid w:val="00E758C2"/>
    <w:rsid w:val="00E817B4"/>
    <w:rsid w:val="00E93A95"/>
    <w:rsid w:val="00EA294E"/>
    <w:rsid w:val="00EB4E6F"/>
    <w:rsid w:val="00EE6DD6"/>
    <w:rsid w:val="00F016D9"/>
    <w:rsid w:val="00F26256"/>
    <w:rsid w:val="00F40725"/>
    <w:rsid w:val="00F56E87"/>
    <w:rsid w:val="00FC2D6C"/>
    <w:rsid w:val="00F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6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6D33-866C-4AF6-87BF-C41EB27D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Joanna Michalik</cp:lastModifiedBy>
  <cp:revision>6</cp:revision>
  <cp:lastPrinted>2020-02-05T09:19:00Z</cp:lastPrinted>
  <dcterms:created xsi:type="dcterms:W3CDTF">2020-08-16T19:39:00Z</dcterms:created>
  <dcterms:modified xsi:type="dcterms:W3CDTF">2021-09-06T05:21:00Z</dcterms:modified>
</cp:coreProperties>
</file>